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2F" w:rsidRPr="00B86F2F" w:rsidRDefault="00B86F2F" w:rsidP="00B86F2F">
      <w:pPr>
        <w:jc w:val="center"/>
        <w:rPr>
          <w:b/>
          <w:sz w:val="28"/>
        </w:rPr>
      </w:pPr>
      <w:r w:rsidRPr="00B86F2F">
        <w:rPr>
          <w:b/>
          <w:sz w:val="28"/>
        </w:rPr>
        <w:t>БИОРАЗНООБРАЗИЕ</w:t>
      </w:r>
    </w:p>
    <w:p w:rsidR="00B86F2F" w:rsidRDefault="00B86F2F" w:rsidP="00B86F2F">
      <w:pPr>
        <w:jc w:val="right"/>
      </w:pPr>
      <w:r>
        <w:t xml:space="preserve">УДК </w:t>
      </w:r>
    </w:p>
    <w:p w:rsidR="00951AB2" w:rsidRPr="00DA2FD5" w:rsidRDefault="00951AB2" w:rsidP="00DA2FD5">
      <w:pPr>
        <w:jc w:val="center"/>
        <w:rPr>
          <w:rFonts w:cs="Times New Roman"/>
          <w:b/>
          <w:sz w:val="28"/>
          <w:szCs w:val="24"/>
        </w:rPr>
      </w:pPr>
      <w:r w:rsidRPr="00DA2FD5">
        <w:rPr>
          <w:rFonts w:cs="Times New Roman"/>
          <w:b/>
          <w:sz w:val="28"/>
          <w:szCs w:val="24"/>
        </w:rPr>
        <w:t xml:space="preserve">Биологическое разнообразие </w:t>
      </w:r>
      <w:r w:rsidR="00C141BF" w:rsidRPr="00DA2FD5">
        <w:rPr>
          <w:rFonts w:cs="Times New Roman"/>
          <w:b/>
          <w:sz w:val="28"/>
          <w:szCs w:val="24"/>
        </w:rPr>
        <w:t xml:space="preserve">и экосистемы </w:t>
      </w:r>
      <w:r w:rsidRPr="00DA2FD5">
        <w:rPr>
          <w:rFonts w:cs="Times New Roman"/>
          <w:b/>
          <w:sz w:val="28"/>
          <w:szCs w:val="24"/>
        </w:rPr>
        <w:t>как ресурс экологической стабильности</w:t>
      </w:r>
    </w:p>
    <w:p w:rsidR="00951AB2" w:rsidRPr="00DA2FD5" w:rsidRDefault="00951AB2" w:rsidP="00DA2FD5">
      <w:pPr>
        <w:jc w:val="center"/>
        <w:rPr>
          <w:rFonts w:cs="Times New Roman"/>
          <w:i/>
          <w:szCs w:val="24"/>
        </w:rPr>
      </w:pPr>
      <w:r w:rsidRPr="00DA2FD5">
        <w:rPr>
          <w:rFonts w:cs="Times New Roman"/>
          <w:i/>
          <w:szCs w:val="24"/>
        </w:rPr>
        <w:t>Н.А. Соболев</w:t>
      </w:r>
      <w:r w:rsidR="00B86F2F">
        <w:rPr>
          <w:rFonts w:cs="Times New Roman"/>
          <w:i/>
          <w:szCs w:val="24"/>
        </w:rPr>
        <w:t xml:space="preserve">, к.г.н., </w:t>
      </w:r>
      <w:r w:rsidRPr="00DA2FD5">
        <w:rPr>
          <w:rFonts w:cs="Times New Roman"/>
          <w:i/>
          <w:szCs w:val="24"/>
        </w:rPr>
        <w:t xml:space="preserve">Институт географии </w:t>
      </w:r>
      <w:r w:rsidR="00B86F2F">
        <w:rPr>
          <w:rFonts w:cs="Times New Roman"/>
          <w:i/>
          <w:szCs w:val="24"/>
        </w:rPr>
        <w:t>РАН</w:t>
      </w:r>
    </w:p>
    <w:p w:rsidR="00BC2227" w:rsidRDefault="00BC2227" w:rsidP="00BC2227">
      <w:pPr>
        <w:rPr>
          <w:rFonts w:cs="Times New Roman"/>
          <w:szCs w:val="24"/>
        </w:rPr>
      </w:pPr>
    </w:p>
    <w:p w:rsidR="00BC2227" w:rsidRPr="00BC2227" w:rsidRDefault="00BC2227" w:rsidP="00BC2227">
      <w:pPr>
        <w:rPr>
          <w:rFonts w:cs="Times New Roman"/>
          <w:sz w:val="22"/>
          <w:szCs w:val="24"/>
        </w:rPr>
      </w:pPr>
      <w:r w:rsidRPr="00BC2227">
        <w:rPr>
          <w:rFonts w:cs="Times New Roman"/>
          <w:sz w:val="22"/>
          <w:szCs w:val="24"/>
        </w:rPr>
        <w:t>Рассмотрен</w:t>
      </w:r>
      <w:r w:rsidR="00B86F2F">
        <w:rPr>
          <w:rFonts w:cs="Times New Roman"/>
          <w:sz w:val="22"/>
          <w:szCs w:val="24"/>
        </w:rPr>
        <w:t>о</w:t>
      </w:r>
      <w:r w:rsidRPr="00BC2227">
        <w:rPr>
          <w:rFonts w:cs="Times New Roman"/>
          <w:sz w:val="22"/>
          <w:szCs w:val="24"/>
        </w:rPr>
        <w:t xml:space="preserve"> использование показателей биологического разнообразия для оценки способности естественных экологических систем к </w:t>
      </w:r>
      <w:proofErr w:type="spellStart"/>
      <w:r w:rsidRPr="00BC2227">
        <w:rPr>
          <w:rFonts w:cs="Times New Roman"/>
          <w:sz w:val="22"/>
          <w:szCs w:val="24"/>
        </w:rPr>
        <w:t>саморегуляции</w:t>
      </w:r>
      <w:proofErr w:type="spellEnd"/>
      <w:r w:rsidRPr="00BC2227">
        <w:rPr>
          <w:rFonts w:cs="Times New Roman"/>
          <w:sz w:val="22"/>
          <w:szCs w:val="24"/>
        </w:rPr>
        <w:t xml:space="preserve">. Дано определение </w:t>
      </w:r>
      <w:proofErr w:type="spellStart"/>
      <w:r w:rsidRPr="00BC2227">
        <w:rPr>
          <w:rFonts w:cs="Times New Roman"/>
          <w:sz w:val="22"/>
          <w:szCs w:val="24"/>
        </w:rPr>
        <w:t>биоразнообразия</w:t>
      </w:r>
      <w:proofErr w:type="spellEnd"/>
      <w:r w:rsidRPr="00BC2227">
        <w:rPr>
          <w:rFonts w:cs="Times New Roman"/>
          <w:sz w:val="22"/>
          <w:szCs w:val="24"/>
        </w:rPr>
        <w:t xml:space="preserve"> как свойства живых систем, вводятся понятия ресурсной и конкурентной регуляции в сообществах </w:t>
      </w:r>
      <w:proofErr w:type="spellStart"/>
      <w:r w:rsidRPr="00BC2227">
        <w:rPr>
          <w:rFonts w:cs="Times New Roman"/>
          <w:sz w:val="22"/>
          <w:szCs w:val="24"/>
        </w:rPr>
        <w:t>биоты</w:t>
      </w:r>
      <w:proofErr w:type="spellEnd"/>
      <w:r w:rsidRPr="00BC2227">
        <w:rPr>
          <w:rFonts w:cs="Times New Roman"/>
          <w:sz w:val="22"/>
          <w:szCs w:val="24"/>
        </w:rPr>
        <w:t xml:space="preserve">, уточняются определения хорологических классов, полноценной </w:t>
      </w:r>
      <w:proofErr w:type="spellStart"/>
      <w:r w:rsidRPr="00BC2227">
        <w:rPr>
          <w:rFonts w:cs="Times New Roman"/>
          <w:sz w:val="22"/>
          <w:szCs w:val="24"/>
        </w:rPr>
        <w:t>биоты</w:t>
      </w:r>
      <w:proofErr w:type="spellEnd"/>
      <w:r w:rsidRPr="00BC2227">
        <w:rPr>
          <w:rFonts w:cs="Times New Roman"/>
          <w:sz w:val="22"/>
          <w:szCs w:val="24"/>
        </w:rPr>
        <w:t xml:space="preserve">, уровня </w:t>
      </w:r>
      <w:proofErr w:type="spellStart"/>
      <w:r w:rsidRPr="00BC2227">
        <w:rPr>
          <w:rFonts w:cs="Times New Roman"/>
          <w:sz w:val="22"/>
          <w:szCs w:val="24"/>
        </w:rPr>
        <w:t>биоразнообразия</w:t>
      </w:r>
      <w:proofErr w:type="spellEnd"/>
      <w:r w:rsidRPr="00BC2227">
        <w:rPr>
          <w:rFonts w:cs="Times New Roman"/>
          <w:sz w:val="22"/>
          <w:szCs w:val="24"/>
        </w:rPr>
        <w:t xml:space="preserve">. Обосновано применение экологического разнообразия уязвимых стенотопных (редких) видов в качестве показателя сохранности природного </w:t>
      </w:r>
      <w:proofErr w:type="spellStart"/>
      <w:r w:rsidRPr="00BC2227">
        <w:rPr>
          <w:rFonts w:cs="Times New Roman"/>
          <w:sz w:val="22"/>
          <w:szCs w:val="24"/>
        </w:rPr>
        <w:t>биоразнообразия</w:t>
      </w:r>
      <w:proofErr w:type="spellEnd"/>
      <w:r w:rsidRPr="00BC2227">
        <w:rPr>
          <w:rFonts w:cs="Times New Roman"/>
          <w:sz w:val="22"/>
          <w:szCs w:val="24"/>
        </w:rPr>
        <w:t xml:space="preserve">, сформулирован критерий полноценности </w:t>
      </w:r>
      <w:proofErr w:type="spellStart"/>
      <w:r w:rsidRPr="00BC2227">
        <w:rPr>
          <w:rFonts w:cs="Times New Roman"/>
          <w:sz w:val="22"/>
          <w:szCs w:val="24"/>
        </w:rPr>
        <w:t>биоты</w:t>
      </w:r>
      <w:proofErr w:type="spellEnd"/>
      <w:r w:rsidRPr="00BC2227">
        <w:rPr>
          <w:rFonts w:cs="Times New Roman"/>
          <w:sz w:val="22"/>
          <w:szCs w:val="24"/>
        </w:rPr>
        <w:t>. Приводится карта размещения крупнейших природных массивов в России. Предложено сделать природные территории единым объектом управления и повысить роль биогеографии в территориальном планировании.</w:t>
      </w:r>
    </w:p>
    <w:p w:rsidR="00BC2227" w:rsidRPr="00BC2227" w:rsidRDefault="00BC2227" w:rsidP="00BC2227">
      <w:pPr>
        <w:rPr>
          <w:rFonts w:cs="Times New Roman"/>
          <w:sz w:val="22"/>
          <w:szCs w:val="24"/>
        </w:rPr>
      </w:pPr>
      <w:r w:rsidRPr="00BC2227">
        <w:rPr>
          <w:rFonts w:cs="Times New Roman"/>
          <w:i/>
          <w:iCs/>
          <w:sz w:val="22"/>
          <w:szCs w:val="24"/>
        </w:rPr>
        <w:t>Ключевые слова</w:t>
      </w:r>
      <w:r w:rsidRPr="00BC2227">
        <w:rPr>
          <w:rFonts w:cs="Times New Roman"/>
          <w:sz w:val="22"/>
          <w:szCs w:val="24"/>
        </w:rPr>
        <w:t xml:space="preserve">: природное </w:t>
      </w:r>
      <w:proofErr w:type="spellStart"/>
      <w:r w:rsidRPr="00BC2227">
        <w:rPr>
          <w:rFonts w:cs="Times New Roman"/>
          <w:sz w:val="22"/>
          <w:szCs w:val="24"/>
        </w:rPr>
        <w:t>биоразнообразие</w:t>
      </w:r>
      <w:proofErr w:type="spellEnd"/>
      <w:r w:rsidRPr="00BC2227">
        <w:rPr>
          <w:rFonts w:cs="Times New Roman"/>
          <w:sz w:val="22"/>
          <w:szCs w:val="24"/>
        </w:rPr>
        <w:t xml:space="preserve">, естественные экологические системы, сообщества </w:t>
      </w:r>
      <w:proofErr w:type="spellStart"/>
      <w:r w:rsidRPr="00BC2227">
        <w:rPr>
          <w:rFonts w:cs="Times New Roman"/>
          <w:sz w:val="22"/>
          <w:szCs w:val="24"/>
        </w:rPr>
        <w:t>биоты</w:t>
      </w:r>
      <w:proofErr w:type="spellEnd"/>
      <w:r w:rsidRPr="00BC2227">
        <w:rPr>
          <w:rFonts w:cs="Times New Roman"/>
          <w:sz w:val="22"/>
          <w:szCs w:val="24"/>
        </w:rPr>
        <w:t xml:space="preserve">, устойчивость, </w:t>
      </w:r>
      <w:proofErr w:type="spellStart"/>
      <w:r w:rsidRPr="00BC2227">
        <w:rPr>
          <w:rFonts w:cs="Times New Roman"/>
          <w:sz w:val="22"/>
          <w:szCs w:val="24"/>
        </w:rPr>
        <w:t>саморегуляция</w:t>
      </w:r>
      <w:proofErr w:type="spellEnd"/>
      <w:r w:rsidRPr="00BC2227">
        <w:rPr>
          <w:rFonts w:cs="Times New Roman"/>
          <w:sz w:val="22"/>
          <w:szCs w:val="24"/>
        </w:rPr>
        <w:t xml:space="preserve">, уязвимые виды, стенотопные виды, редкие виды, характерное пространство, хорологические классы, природный массив, </w:t>
      </w:r>
      <w:proofErr w:type="spellStart"/>
      <w:r w:rsidRPr="00BC2227">
        <w:rPr>
          <w:rFonts w:cs="Times New Roman"/>
          <w:sz w:val="22"/>
          <w:szCs w:val="24"/>
        </w:rPr>
        <w:t>агроландшафт</w:t>
      </w:r>
      <w:proofErr w:type="spellEnd"/>
      <w:r w:rsidRPr="00BC2227">
        <w:rPr>
          <w:rFonts w:cs="Times New Roman"/>
          <w:sz w:val="22"/>
          <w:szCs w:val="24"/>
        </w:rPr>
        <w:t>, урбанизированный ландшафт, Природный фонд, территориальная охрана природы, актуальная биогеография.</w:t>
      </w:r>
    </w:p>
    <w:p w:rsidR="00DA2FD5" w:rsidRPr="00BC2227" w:rsidRDefault="00DA2FD5" w:rsidP="00BC2227">
      <w:pPr>
        <w:rPr>
          <w:rStyle w:val="A25"/>
          <w:rFonts w:cs="Times New Roman"/>
          <w:bCs/>
          <w:sz w:val="24"/>
          <w:szCs w:val="24"/>
        </w:rPr>
      </w:pPr>
    </w:p>
    <w:p w:rsidR="00951AB2" w:rsidRPr="00DA2FD5" w:rsidRDefault="004C3E65" w:rsidP="00DA2FD5">
      <w:pPr>
        <w:jc w:val="center"/>
        <w:rPr>
          <w:rStyle w:val="A25"/>
          <w:rFonts w:cs="Times New Roman"/>
          <w:b/>
          <w:bCs/>
          <w:sz w:val="24"/>
          <w:szCs w:val="24"/>
        </w:rPr>
      </w:pPr>
      <w:r w:rsidRPr="00DA2FD5">
        <w:rPr>
          <w:rStyle w:val="A25"/>
          <w:rFonts w:cs="Times New Roman"/>
          <w:b/>
          <w:bCs/>
          <w:sz w:val="24"/>
          <w:szCs w:val="24"/>
        </w:rPr>
        <w:t>Введение</w:t>
      </w:r>
    </w:p>
    <w:p w:rsidR="00163CDD" w:rsidRPr="00DA2FD5" w:rsidRDefault="00EB1781" w:rsidP="00DA2FD5">
      <w:pPr>
        <w:rPr>
          <w:rFonts w:cs="Times New Roman"/>
          <w:szCs w:val="24"/>
        </w:rPr>
      </w:pPr>
      <w:r w:rsidRPr="00DA2FD5">
        <w:rPr>
          <w:rFonts w:cs="Times New Roman"/>
          <w:szCs w:val="24"/>
        </w:rPr>
        <w:t xml:space="preserve">Конвенция </w:t>
      </w:r>
      <w:r w:rsidR="00226592" w:rsidRPr="00DA2FD5">
        <w:rPr>
          <w:rFonts w:cs="Times New Roman"/>
          <w:szCs w:val="24"/>
        </w:rPr>
        <w:t xml:space="preserve">ООН </w:t>
      </w:r>
      <w:r w:rsidRPr="00DA2FD5">
        <w:rPr>
          <w:rFonts w:cs="Times New Roman"/>
          <w:szCs w:val="24"/>
        </w:rPr>
        <w:t xml:space="preserve">о биологическом разнообразии </w:t>
      </w:r>
      <w:r w:rsidR="00226592" w:rsidRPr="00DA2FD5">
        <w:rPr>
          <w:rFonts w:cs="Times New Roman"/>
          <w:szCs w:val="24"/>
        </w:rPr>
        <w:t xml:space="preserve">[1] </w:t>
      </w:r>
      <w:r w:rsidRPr="00DA2FD5">
        <w:rPr>
          <w:rFonts w:cs="Times New Roman"/>
          <w:szCs w:val="24"/>
        </w:rPr>
        <w:t>принята</w:t>
      </w:r>
      <w:r w:rsidR="00B86F2F">
        <w:rPr>
          <w:rFonts w:cs="Times New Roman"/>
          <w:szCs w:val="24"/>
        </w:rPr>
        <w:t>я</w:t>
      </w:r>
      <w:r w:rsidRPr="00DA2FD5">
        <w:rPr>
          <w:rFonts w:cs="Times New Roman"/>
          <w:szCs w:val="24"/>
        </w:rPr>
        <w:t xml:space="preserve"> в 1992 г</w:t>
      </w:r>
      <w:r w:rsidR="00B86F2F">
        <w:rPr>
          <w:rFonts w:cs="Times New Roman"/>
          <w:szCs w:val="24"/>
        </w:rPr>
        <w:t>.,</w:t>
      </w:r>
      <w:r w:rsidRPr="00DA2FD5">
        <w:rPr>
          <w:rFonts w:cs="Times New Roman"/>
          <w:szCs w:val="24"/>
        </w:rPr>
        <w:t xml:space="preserve"> вступила в силу в 1995 году. Ныне имеет смысл с учётом полученного</w:t>
      </w:r>
      <w:r w:rsidR="00B86F2F">
        <w:rPr>
          <w:rFonts w:cs="Times New Roman"/>
          <w:szCs w:val="24"/>
        </w:rPr>
        <w:t xml:space="preserve"> за четверть века</w:t>
      </w:r>
      <w:r w:rsidRPr="00DA2FD5">
        <w:rPr>
          <w:rFonts w:cs="Times New Roman"/>
          <w:szCs w:val="24"/>
        </w:rPr>
        <w:t xml:space="preserve"> опыта рассмотреть как те научные позиции, которые легли в её основу, так и те, что сформировались за четверт</w:t>
      </w:r>
      <w:r w:rsidR="00226592" w:rsidRPr="00DA2FD5">
        <w:rPr>
          <w:rFonts w:cs="Times New Roman"/>
          <w:szCs w:val="24"/>
        </w:rPr>
        <w:t>ь</w:t>
      </w:r>
      <w:r w:rsidRPr="00DA2FD5">
        <w:rPr>
          <w:rFonts w:cs="Times New Roman"/>
          <w:szCs w:val="24"/>
        </w:rPr>
        <w:t xml:space="preserve"> века её применения. </w:t>
      </w:r>
    </w:p>
    <w:p w:rsidR="002208D6" w:rsidRPr="00DA2FD5" w:rsidRDefault="00226592" w:rsidP="00DA2FD5">
      <w:pPr>
        <w:rPr>
          <w:rFonts w:cs="Times New Roman"/>
          <w:color w:val="000000"/>
          <w:szCs w:val="24"/>
          <w:shd w:val="clear" w:color="auto" w:fill="FFFFFF"/>
        </w:rPr>
      </w:pPr>
      <w:r w:rsidRPr="00DA2FD5">
        <w:rPr>
          <w:rFonts w:cs="Times New Roman"/>
          <w:szCs w:val="24"/>
        </w:rPr>
        <w:t xml:space="preserve">Упомянутая </w:t>
      </w:r>
      <w:r w:rsidR="00002FE8" w:rsidRPr="00DA2FD5">
        <w:rPr>
          <w:rFonts w:cs="Times New Roman"/>
          <w:szCs w:val="24"/>
        </w:rPr>
        <w:t xml:space="preserve">Конвенция определяет </w:t>
      </w:r>
      <w:proofErr w:type="spellStart"/>
      <w:r w:rsidR="00002FE8" w:rsidRPr="00DA2FD5">
        <w:rPr>
          <w:rFonts w:cs="Times New Roman"/>
          <w:szCs w:val="24"/>
        </w:rPr>
        <w:t>биоразнообразие</w:t>
      </w:r>
      <w:proofErr w:type="spellEnd"/>
      <w:r w:rsidR="00002FE8" w:rsidRPr="00DA2FD5">
        <w:rPr>
          <w:rFonts w:cs="Times New Roman"/>
          <w:szCs w:val="24"/>
        </w:rPr>
        <w:t xml:space="preserve"> как </w:t>
      </w:r>
      <w:r w:rsidR="00002FE8" w:rsidRPr="00DA2FD5">
        <w:rPr>
          <w:rFonts w:cs="Times New Roman"/>
          <w:color w:val="000000"/>
          <w:szCs w:val="24"/>
          <w:shd w:val="clear" w:color="auto" w:fill="FFFFFF"/>
        </w:rPr>
        <w:t>«вариабельность живых организмов из всех источников, в том числе наземные, морские и иные водные экосистемы и экологические комплексы, частью которых они являются; это понятие включает разнообразие в рамках вида, между видами и разнообразие экосистем». Такое определение позволя</w:t>
      </w:r>
      <w:r w:rsidRPr="00DA2FD5">
        <w:rPr>
          <w:rFonts w:cs="Times New Roman"/>
          <w:color w:val="000000"/>
          <w:szCs w:val="24"/>
          <w:shd w:val="clear" w:color="auto" w:fill="FFFFFF"/>
        </w:rPr>
        <w:t>ет</w:t>
      </w:r>
      <w:r w:rsidR="00002FE8" w:rsidRPr="00DA2FD5">
        <w:rPr>
          <w:rFonts w:cs="Times New Roman"/>
          <w:color w:val="000000"/>
          <w:szCs w:val="24"/>
          <w:shd w:val="clear" w:color="auto" w:fill="FFFFFF"/>
        </w:rPr>
        <w:t xml:space="preserve"> отличить </w:t>
      </w:r>
      <w:proofErr w:type="spellStart"/>
      <w:r w:rsidR="00002FE8" w:rsidRPr="00DA2FD5">
        <w:rPr>
          <w:rFonts w:cs="Times New Roman"/>
          <w:color w:val="000000"/>
          <w:szCs w:val="24"/>
          <w:shd w:val="clear" w:color="auto" w:fill="FFFFFF"/>
        </w:rPr>
        <w:t>биоразнообразие</w:t>
      </w:r>
      <w:proofErr w:type="spellEnd"/>
      <w:r w:rsidR="00CB77AC" w:rsidRPr="00DA2FD5">
        <w:rPr>
          <w:rFonts w:cs="Times New Roman"/>
          <w:color w:val="000000"/>
          <w:szCs w:val="24"/>
          <w:shd w:val="clear" w:color="auto" w:fill="FFFFFF"/>
        </w:rPr>
        <w:t xml:space="preserve"> </w:t>
      </w:r>
      <w:r w:rsidR="00CB77AC" w:rsidRPr="00DA2FD5">
        <w:rPr>
          <w:rFonts w:cs="Times New Roman"/>
          <w:szCs w:val="24"/>
        </w:rPr>
        <w:t xml:space="preserve">как </w:t>
      </w:r>
      <w:r w:rsidR="00CB77AC" w:rsidRPr="00DA2FD5">
        <w:rPr>
          <w:rFonts w:cs="Times New Roman"/>
          <w:i/>
          <w:iCs/>
          <w:szCs w:val="24"/>
        </w:rPr>
        <w:t>явление</w:t>
      </w:r>
      <w:r w:rsidR="00002FE8" w:rsidRPr="00DA2FD5">
        <w:rPr>
          <w:rFonts w:cs="Times New Roman"/>
          <w:color w:val="000000"/>
          <w:szCs w:val="24"/>
          <w:shd w:val="clear" w:color="auto" w:fill="FFFFFF"/>
        </w:rPr>
        <w:t xml:space="preserve"> от других форм разнообразия мира.</w:t>
      </w:r>
      <w:r w:rsidR="00E87D92" w:rsidRPr="00DA2FD5">
        <w:rPr>
          <w:rFonts w:cs="Times New Roman"/>
          <w:color w:val="000000"/>
          <w:szCs w:val="24"/>
          <w:shd w:val="clear" w:color="auto" w:fill="FFFFFF"/>
        </w:rPr>
        <w:t xml:space="preserve"> </w:t>
      </w:r>
      <w:r w:rsidR="00CB77AC" w:rsidRPr="00DA2FD5">
        <w:rPr>
          <w:rFonts w:cs="Times New Roman"/>
          <w:color w:val="000000"/>
          <w:szCs w:val="24"/>
          <w:shd w:val="clear" w:color="auto" w:fill="FFFFFF"/>
        </w:rPr>
        <w:t xml:space="preserve">Обсуждая роль </w:t>
      </w:r>
      <w:proofErr w:type="spellStart"/>
      <w:r w:rsidR="00CB77AC" w:rsidRPr="00DA2FD5">
        <w:rPr>
          <w:rFonts w:cs="Times New Roman"/>
          <w:color w:val="000000"/>
          <w:szCs w:val="24"/>
          <w:shd w:val="clear" w:color="auto" w:fill="FFFFFF"/>
        </w:rPr>
        <w:t>биоразнообразия</w:t>
      </w:r>
      <w:proofErr w:type="spellEnd"/>
      <w:r w:rsidR="00CB77AC" w:rsidRPr="00DA2FD5">
        <w:rPr>
          <w:rFonts w:cs="Times New Roman"/>
          <w:color w:val="000000"/>
          <w:szCs w:val="24"/>
          <w:shd w:val="clear" w:color="auto" w:fill="FFFFFF"/>
        </w:rPr>
        <w:t xml:space="preserve"> в поддержании </w:t>
      </w:r>
      <w:r w:rsidR="00264CEC" w:rsidRPr="00DA2FD5">
        <w:rPr>
          <w:rFonts w:cs="Times New Roman"/>
          <w:color w:val="000000"/>
          <w:szCs w:val="24"/>
          <w:shd w:val="clear" w:color="auto" w:fill="FFFFFF"/>
        </w:rPr>
        <w:t>устойчивости живых систем</w:t>
      </w:r>
      <w:r w:rsidR="00CB77AC" w:rsidRPr="00DA2FD5">
        <w:rPr>
          <w:rFonts w:cs="Times New Roman"/>
          <w:color w:val="000000"/>
          <w:szCs w:val="24"/>
          <w:shd w:val="clear" w:color="auto" w:fill="FFFFFF"/>
        </w:rPr>
        <w:t xml:space="preserve">, мы рассматриваем </w:t>
      </w:r>
      <w:proofErr w:type="spellStart"/>
      <w:r w:rsidR="00CB77AC" w:rsidRPr="00DA2FD5">
        <w:rPr>
          <w:rFonts w:cs="Times New Roman"/>
          <w:color w:val="000000"/>
          <w:szCs w:val="24"/>
          <w:shd w:val="clear" w:color="auto" w:fill="FFFFFF"/>
        </w:rPr>
        <w:t>биоразнообразие</w:t>
      </w:r>
      <w:proofErr w:type="spellEnd"/>
      <w:r w:rsidR="00CB77AC" w:rsidRPr="00DA2FD5">
        <w:rPr>
          <w:rFonts w:cs="Times New Roman"/>
          <w:color w:val="000000"/>
          <w:szCs w:val="24"/>
          <w:shd w:val="clear" w:color="auto" w:fill="FFFFFF"/>
        </w:rPr>
        <w:t xml:space="preserve"> как </w:t>
      </w:r>
      <w:r w:rsidR="00264CEC" w:rsidRPr="00DA2FD5">
        <w:rPr>
          <w:rFonts w:cs="Times New Roman"/>
          <w:color w:val="000000"/>
          <w:szCs w:val="24"/>
          <w:shd w:val="clear" w:color="auto" w:fill="FFFFFF"/>
        </w:rPr>
        <w:t xml:space="preserve">их </w:t>
      </w:r>
      <w:r w:rsidR="00264CEC" w:rsidRPr="00DA2FD5">
        <w:rPr>
          <w:rFonts w:cs="Times New Roman"/>
          <w:i/>
          <w:iCs/>
          <w:color w:val="000000"/>
          <w:szCs w:val="24"/>
          <w:shd w:val="clear" w:color="auto" w:fill="FFFFFF"/>
        </w:rPr>
        <w:t>свойство</w:t>
      </w:r>
      <w:r w:rsidR="00CB77AC" w:rsidRPr="00DA2FD5">
        <w:rPr>
          <w:rFonts w:cs="Times New Roman"/>
          <w:color w:val="000000"/>
          <w:szCs w:val="24"/>
          <w:shd w:val="clear" w:color="auto" w:fill="FFFFFF"/>
        </w:rPr>
        <w:t xml:space="preserve">. </w:t>
      </w:r>
      <w:r w:rsidR="00A07636" w:rsidRPr="00DA2FD5">
        <w:rPr>
          <w:rFonts w:cs="Times New Roman"/>
          <w:color w:val="000000"/>
          <w:szCs w:val="24"/>
          <w:shd w:val="clear" w:color="auto" w:fill="FFFFFF"/>
        </w:rPr>
        <w:t>Конкретизируя</w:t>
      </w:r>
      <w:r w:rsidR="00DC08BF" w:rsidRPr="00DA2FD5">
        <w:rPr>
          <w:rFonts w:cs="Times New Roman"/>
          <w:color w:val="000000"/>
          <w:szCs w:val="24"/>
          <w:shd w:val="clear" w:color="auto" w:fill="FFFFFF"/>
        </w:rPr>
        <w:t xml:space="preserve"> приведённо</w:t>
      </w:r>
      <w:r w:rsidR="00A07636" w:rsidRPr="00DA2FD5">
        <w:rPr>
          <w:rFonts w:cs="Times New Roman"/>
          <w:color w:val="000000"/>
          <w:szCs w:val="24"/>
          <w:shd w:val="clear" w:color="auto" w:fill="FFFFFF"/>
        </w:rPr>
        <w:t>е</w:t>
      </w:r>
      <w:r w:rsidR="00DC08BF" w:rsidRPr="00DA2FD5">
        <w:rPr>
          <w:rFonts w:cs="Times New Roman"/>
          <w:color w:val="000000"/>
          <w:szCs w:val="24"/>
          <w:shd w:val="clear" w:color="auto" w:fill="FFFFFF"/>
        </w:rPr>
        <w:t xml:space="preserve"> выше определени</w:t>
      </w:r>
      <w:r w:rsidR="00A07636" w:rsidRPr="00DA2FD5">
        <w:rPr>
          <w:rFonts w:cs="Times New Roman"/>
          <w:color w:val="000000"/>
          <w:szCs w:val="24"/>
          <w:shd w:val="clear" w:color="auto" w:fill="FFFFFF"/>
        </w:rPr>
        <w:t>е</w:t>
      </w:r>
      <w:r w:rsidR="00DC08BF" w:rsidRPr="00DA2FD5">
        <w:rPr>
          <w:rFonts w:cs="Times New Roman"/>
          <w:color w:val="000000"/>
          <w:szCs w:val="24"/>
          <w:shd w:val="clear" w:color="auto" w:fill="FFFFFF"/>
        </w:rPr>
        <w:t xml:space="preserve"> для характери</w:t>
      </w:r>
      <w:r w:rsidR="00A07636" w:rsidRPr="00DA2FD5">
        <w:rPr>
          <w:rFonts w:cs="Times New Roman"/>
          <w:color w:val="000000"/>
          <w:szCs w:val="24"/>
          <w:shd w:val="clear" w:color="auto" w:fill="FFFFFF"/>
        </w:rPr>
        <w:t>стики</w:t>
      </w:r>
      <w:r w:rsidR="00DC08BF" w:rsidRPr="00DA2FD5">
        <w:rPr>
          <w:rFonts w:cs="Times New Roman"/>
          <w:color w:val="000000"/>
          <w:szCs w:val="24"/>
          <w:shd w:val="clear" w:color="auto" w:fill="FFFFFF"/>
        </w:rPr>
        <w:t xml:space="preserve"> </w:t>
      </w:r>
      <w:r w:rsidR="00FE0FDC" w:rsidRPr="00DA2FD5">
        <w:rPr>
          <w:rFonts w:cs="Times New Roman"/>
          <w:color w:val="000000"/>
          <w:szCs w:val="24"/>
          <w:shd w:val="clear" w:color="auto" w:fill="FFFFFF"/>
        </w:rPr>
        <w:t xml:space="preserve">естественных </w:t>
      </w:r>
      <w:r w:rsidR="009B5171" w:rsidRPr="00DA2FD5">
        <w:rPr>
          <w:rFonts w:cs="Times New Roman"/>
          <w:color w:val="000000"/>
          <w:szCs w:val="24"/>
          <w:shd w:val="clear" w:color="auto" w:fill="FFFFFF"/>
        </w:rPr>
        <w:t>эко</w:t>
      </w:r>
      <w:r w:rsidR="00FE0FDC" w:rsidRPr="00DA2FD5">
        <w:rPr>
          <w:rFonts w:cs="Times New Roman"/>
          <w:color w:val="000000"/>
          <w:szCs w:val="24"/>
          <w:shd w:val="clear" w:color="auto" w:fill="FFFFFF"/>
        </w:rPr>
        <w:t xml:space="preserve">логических </w:t>
      </w:r>
      <w:r w:rsidR="009B5171" w:rsidRPr="00DA2FD5">
        <w:rPr>
          <w:rFonts w:cs="Times New Roman"/>
          <w:color w:val="000000"/>
          <w:szCs w:val="24"/>
          <w:shd w:val="clear" w:color="auto" w:fill="FFFFFF"/>
        </w:rPr>
        <w:t xml:space="preserve">систем </w:t>
      </w:r>
      <w:r w:rsidR="00FE0FDC" w:rsidRPr="00DA2FD5">
        <w:rPr>
          <w:rFonts w:cs="Times New Roman"/>
          <w:color w:val="000000"/>
          <w:szCs w:val="24"/>
          <w:shd w:val="clear" w:color="auto" w:fill="FFFFFF"/>
        </w:rPr>
        <w:t>[</w:t>
      </w:r>
      <w:r w:rsidR="00163CDD" w:rsidRPr="00DA2FD5">
        <w:rPr>
          <w:rFonts w:cs="Times New Roman"/>
          <w:color w:val="000000"/>
          <w:szCs w:val="24"/>
          <w:shd w:val="clear" w:color="auto" w:fill="FFFFFF"/>
        </w:rPr>
        <w:t>2</w:t>
      </w:r>
      <w:r w:rsidR="00FE0FDC" w:rsidRPr="00DA2FD5">
        <w:rPr>
          <w:rFonts w:cs="Times New Roman"/>
          <w:color w:val="000000"/>
          <w:szCs w:val="24"/>
          <w:shd w:val="clear" w:color="auto" w:fill="FFFFFF"/>
        </w:rPr>
        <w:t xml:space="preserve">] </w:t>
      </w:r>
      <w:r w:rsidR="009B5171" w:rsidRPr="00DA2FD5">
        <w:rPr>
          <w:rFonts w:cs="Times New Roman"/>
          <w:color w:val="000000"/>
          <w:szCs w:val="24"/>
          <w:shd w:val="clear" w:color="auto" w:fill="FFFFFF"/>
        </w:rPr>
        <w:t>того или иного ранга</w:t>
      </w:r>
      <w:r w:rsidR="00DC08BF" w:rsidRPr="00DA2FD5">
        <w:rPr>
          <w:rFonts w:cs="Times New Roman"/>
          <w:color w:val="000000"/>
          <w:szCs w:val="24"/>
          <w:shd w:val="clear" w:color="auto" w:fill="FFFFFF"/>
        </w:rPr>
        <w:t xml:space="preserve"> по показателям</w:t>
      </w:r>
      <w:r w:rsidR="0030749E" w:rsidRPr="00DA2FD5">
        <w:rPr>
          <w:rFonts w:cs="Times New Roman"/>
          <w:color w:val="000000"/>
          <w:szCs w:val="24"/>
          <w:shd w:val="clear" w:color="auto" w:fill="FFFFFF"/>
        </w:rPr>
        <w:t xml:space="preserve"> </w:t>
      </w:r>
      <w:proofErr w:type="spellStart"/>
      <w:r w:rsidR="0030749E" w:rsidRPr="00DA2FD5">
        <w:rPr>
          <w:rFonts w:cs="Times New Roman"/>
          <w:color w:val="000000"/>
          <w:szCs w:val="24"/>
          <w:shd w:val="clear" w:color="auto" w:fill="FFFFFF"/>
        </w:rPr>
        <w:t>биоразнообрази</w:t>
      </w:r>
      <w:r w:rsidR="00DC08BF" w:rsidRPr="00DA2FD5">
        <w:rPr>
          <w:rFonts w:cs="Times New Roman"/>
          <w:color w:val="000000"/>
          <w:szCs w:val="24"/>
          <w:shd w:val="clear" w:color="auto" w:fill="FFFFFF"/>
        </w:rPr>
        <w:t>я</w:t>
      </w:r>
      <w:proofErr w:type="spellEnd"/>
      <w:r w:rsidR="00DC08BF" w:rsidRPr="00DA2FD5">
        <w:rPr>
          <w:rFonts w:cs="Times New Roman"/>
          <w:color w:val="000000"/>
          <w:szCs w:val="24"/>
          <w:shd w:val="clear" w:color="auto" w:fill="FFFFFF"/>
        </w:rPr>
        <w:t xml:space="preserve">, мы определяем </w:t>
      </w:r>
      <w:proofErr w:type="spellStart"/>
      <w:r w:rsidR="00DC08BF" w:rsidRPr="00DA2FD5">
        <w:rPr>
          <w:rFonts w:cs="Times New Roman"/>
          <w:color w:val="000000"/>
          <w:szCs w:val="24"/>
          <w:shd w:val="clear" w:color="auto" w:fill="FFFFFF"/>
        </w:rPr>
        <w:t>биоразнообразие</w:t>
      </w:r>
      <w:proofErr w:type="spellEnd"/>
      <w:r w:rsidR="00DC08BF" w:rsidRPr="00DA2FD5">
        <w:rPr>
          <w:rFonts w:cs="Times New Roman"/>
          <w:color w:val="000000"/>
          <w:szCs w:val="24"/>
          <w:shd w:val="clear" w:color="auto" w:fill="FFFFFF"/>
        </w:rPr>
        <w:t xml:space="preserve"> </w:t>
      </w:r>
      <w:r w:rsidR="0030749E" w:rsidRPr="00DA2FD5">
        <w:rPr>
          <w:rFonts w:cs="Times New Roman"/>
          <w:color w:val="000000"/>
          <w:szCs w:val="24"/>
          <w:shd w:val="clear" w:color="auto" w:fill="FFFFFF"/>
        </w:rPr>
        <w:t xml:space="preserve">как </w:t>
      </w:r>
      <w:r w:rsidR="00DC08BF" w:rsidRPr="00DA2FD5">
        <w:rPr>
          <w:rFonts w:cs="Times New Roman"/>
          <w:i/>
          <w:iCs/>
          <w:color w:val="000000"/>
          <w:szCs w:val="24"/>
          <w:shd w:val="clear" w:color="auto" w:fill="FFFFFF"/>
        </w:rPr>
        <w:t xml:space="preserve">свойство </w:t>
      </w:r>
      <w:proofErr w:type="spellStart"/>
      <w:r w:rsidR="00CB77AC" w:rsidRPr="00DA2FD5">
        <w:rPr>
          <w:rFonts w:cs="Times New Roman"/>
          <w:i/>
          <w:iCs/>
          <w:color w:val="000000"/>
          <w:szCs w:val="24"/>
          <w:shd w:val="clear" w:color="auto" w:fill="FFFFFF"/>
        </w:rPr>
        <w:t>надорганизменных</w:t>
      </w:r>
      <w:proofErr w:type="spellEnd"/>
      <w:r w:rsidR="00CB77AC" w:rsidRPr="00DA2FD5">
        <w:rPr>
          <w:rFonts w:cs="Times New Roman"/>
          <w:i/>
          <w:iCs/>
          <w:color w:val="000000"/>
          <w:szCs w:val="24"/>
          <w:shd w:val="clear" w:color="auto" w:fill="FFFFFF"/>
        </w:rPr>
        <w:t xml:space="preserve"> </w:t>
      </w:r>
      <w:r w:rsidR="00DC08BF" w:rsidRPr="00DA2FD5">
        <w:rPr>
          <w:rFonts w:cs="Times New Roman"/>
          <w:i/>
          <w:iCs/>
          <w:color w:val="000000"/>
          <w:szCs w:val="24"/>
          <w:shd w:val="clear" w:color="auto" w:fill="FFFFFF"/>
        </w:rPr>
        <w:t>биологических систем состоять из элементов, качественно различных между собой</w:t>
      </w:r>
      <w:r w:rsidR="00DC08BF" w:rsidRPr="00DA2FD5">
        <w:rPr>
          <w:rFonts w:cs="Times New Roman"/>
          <w:color w:val="000000"/>
          <w:szCs w:val="24"/>
          <w:shd w:val="clear" w:color="auto" w:fill="FFFFFF"/>
        </w:rPr>
        <w:t>.</w:t>
      </w:r>
      <w:r w:rsidR="00CB77AC" w:rsidRPr="00DA2FD5">
        <w:rPr>
          <w:rFonts w:cs="Times New Roman"/>
          <w:color w:val="000000"/>
          <w:szCs w:val="24"/>
          <w:shd w:val="clear" w:color="auto" w:fill="FFFFFF"/>
        </w:rPr>
        <w:t xml:space="preserve"> Среди прочего такое определение относится к </w:t>
      </w:r>
      <w:proofErr w:type="spellStart"/>
      <w:r w:rsidR="00CB77AC" w:rsidRPr="00DA2FD5">
        <w:rPr>
          <w:rFonts w:cs="Times New Roman"/>
          <w:color w:val="000000"/>
          <w:szCs w:val="24"/>
          <w:shd w:val="clear" w:color="auto" w:fill="FFFFFF"/>
        </w:rPr>
        <w:t>биоразнообразию</w:t>
      </w:r>
      <w:proofErr w:type="spellEnd"/>
      <w:r w:rsidR="00CB77AC" w:rsidRPr="00DA2FD5">
        <w:rPr>
          <w:rFonts w:cs="Times New Roman"/>
          <w:color w:val="000000"/>
          <w:szCs w:val="24"/>
          <w:shd w:val="clear" w:color="auto" w:fill="FFFFFF"/>
        </w:rPr>
        <w:t xml:space="preserve"> как свойству биотических компонентов ландшафтов [</w:t>
      </w:r>
      <w:r w:rsidR="004975E4" w:rsidRPr="00DA2FD5">
        <w:rPr>
          <w:rFonts w:cs="Times New Roman"/>
          <w:color w:val="000000"/>
          <w:szCs w:val="24"/>
          <w:shd w:val="clear" w:color="auto" w:fill="FFFFFF"/>
        </w:rPr>
        <w:t>3</w:t>
      </w:r>
      <w:r w:rsidR="00CB77AC" w:rsidRPr="00DA2FD5">
        <w:rPr>
          <w:rFonts w:cs="Times New Roman"/>
          <w:color w:val="000000"/>
          <w:szCs w:val="24"/>
          <w:shd w:val="clear" w:color="auto" w:fill="FFFFFF"/>
        </w:rPr>
        <w:t xml:space="preserve">] и </w:t>
      </w:r>
      <w:proofErr w:type="spellStart"/>
      <w:r w:rsidR="00CB77AC" w:rsidRPr="00DA2FD5">
        <w:rPr>
          <w:rFonts w:cs="Times New Roman"/>
          <w:color w:val="000000"/>
          <w:szCs w:val="24"/>
          <w:shd w:val="clear" w:color="auto" w:fill="FFFFFF"/>
        </w:rPr>
        <w:t>биокосных</w:t>
      </w:r>
      <w:proofErr w:type="spellEnd"/>
      <w:r w:rsidR="00CB77AC" w:rsidRPr="00DA2FD5">
        <w:rPr>
          <w:rFonts w:cs="Times New Roman"/>
          <w:color w:val="000000"/>
          <w:szCs w:val="24"/>
          <w:shd w:val="clear" w:color="auto" w:fill="FFFFFF"/>
        </w:rPr>
        <w:t xml:space="preserve"> систем</w:t>
      </w:r>
      <w:r w:rsidR="00A07636" w:rsidRPr="00DA2FD5">
        <w:rPr>
          <w:rFonts w:cs="Times New Roman"/>
          <w:color w:val="000000"/>
          <w:szCs w:val="24"/>
          <w:shd w:val="clear" w:color="auto" w:fill="FFFFFF"/>
        </w:rPr>
        <w:t xml:space="preserve"> (почвы, биогеоценозы и др.)</w:t>
      </w:r>
      <w:r w:rsidR="00CB77AC" w:rsidRPr="00DA2FD5">
        <w:rPr>
          <w:rFonts w:cs="Times New Roman"/>
          <w:color w:val="000000"/>
          <w:szCs w:val="24"/>
          <w:shd w:val="clear" w:color="auto" w:fill="FFFFFF"/>
        </w:rPr>
        <w:t>.</w:t>
      </w:r>
    </w:p>
    <w:p w:rsidR="00AC20B0" w:rsidRPr="00DA2FD5" w:rsidRDefault="009A25D4" w:rsidP="00DA2FD5">
      <w:pPr>
        <w:rPr>
          <w:rFonts w:cs="Times New Roman"/>
          <w:szCs w:val="24"/>
        </w:rPr>
      </w:pPr>
      <w:r w:rsidRPr="00DA2FD5">
        <w:rPr>
          <w:rFonts w:cs="Times New Roman"/>
          <w:color w:val="000000"/>
          <w:szCs w:val="24"/>
          <w:shd w:val="clear" w:color="auto" w:fill="FFFFFF"/>
        </w:rPr>
        <w:t>Ю.И. Чернов [</w:t>
      </w:r>
      <w:r w:rsidR="004975E4" w:rsidRPr="00DA2FD5">
        <w:rPr>
          <w:rFonts w:cs="Times New Roman"/>
          <w:color w:val="000000"/>
          <w:szCs w:val="24"/>
          <w:shd w:val="clear" w:color="auto" w:fill="FFFFFF"/>
        </w:rPr>
        <w:t>4</w:t>
      </w:r>
      <w:r w:rsidRPr="00DA2FD5">
        <w:rPr>
          <w:rFonts w:cs="Times New Roman"/>
          <w:color w:val="000000"/>
          <w:szCs w:val="24"/>
          <w:shd w:val="clear" w:color="auto" w:fill="FFFFFF"/>
        </w:rPr>
        <w:t>]</w:t>
      </w:r>
      <w:r w:rsidR="0054445B" w:rsidRPr="00DA2FD5">
        <w:rPr>
          <w:rFonts w:cs="Times New Roman"/>
          <w:color w:val="000000"/>
          <w:szCs w:val="24"/>
          <w:shd w:val="clear" w:color="auto" w:fill="FFFFFF"/>
        </w:rPr>
        <w:t xml:space="preserve"> подчёркива</w:t>
      </w:r>
      <w:r w:rsidR="00B86F2F">
        <w:rPr>
          <w:rFonts w:cs="Times New Roman"/>
          <w:color w:val="000000"/>
          <w:szCs w:val="24"/>
          <w:shd w:val="clear" w:color="auto" w:fill="FFFFFF"/>
        </w:rPr>
        <w:t>л</w:t>
      </w:r>
      <w:r w:rsidRPr="00DA2FD5">
        <w:rPr>
          <w:rFonts w:cs="Times New Roman"/>
          <w:color w:val="000000"/>
          <w:szCs w:val="24"/>
          <w:shd w:val="clear" w:color="auto" w:fill="FFFFFF"/>
        </w:rPr>
        <w:t xml:space="preserve">, </w:t>
      </w:r>
      <w:r w:rsidR="0054445B" w:rsidRPr="00DA2FD5">
        <w:rPr>
          <w:rFonts w:cs="Times New Roman"/>
          <w:color w:val="000000"/>
          <w:szCs w:val="24"/>
          <w:shd w:val="clear" w:color="auto" w:fill="FFFFFF"/>
        </w:rPr>
        <w:t xml:space="preserve">что </w:t>
      </w:r>
      <w:r w:rsidRPr="00DA2FD5">
        <w:rPr>
          <w:rFonts w:cs="Times New Roman"/>
          <w:color w:val="000000"/>
          <w:szCs w:val="24"/>
          <w:shd w:val="clear" w:color="auto" w:fill="FFFFFF"/>
        </w:rPr>
        <w:t xml:space="preserve">на разнообразии </w:t>
      </w:r>
      <w:r w:rsidR="0054445B" w:rsidRPr="00DA2FD5">
        <w:rPr>
          <w:rFonts w:cs="Times New Roman"/>
          <w:color w:val="000000"/>
          <w:szCs w:val="24"/>
          <w:shd w:val="clear" w:color="auto" w:fill="FFFFFF"/>
        </w:rPr>
        <w:t>основаны</w:t>
      </w:r>
      <w:r w:rsidRPr="00DA2FD5">
        <w:rPr>
          <w:rFonts w:cs="Times New Roman"/>
          <w:color w:val="000000"/>
          <w:szCs w:val="24"/>
          <w:shd w:val="clear" w:color="auto" w:fill="FFFFFF"/>
        </w:rPr>
        <w:t xml:space="preserve"> механизмы устойчивости жизни на всех уровнях </w:t>
      </w:r>
      <w:r w:rsidR="00A07636" w:rsidRPr="00DA2FD5">
        <w:rPr>
          <w:rFonts w:cs="Times New Roman"/>
          <w:color w:val="000000"/>
          <w:szCs w:val="24"/>
          <w:shd w:val="clear" w:color="auto" w:fill="FFFFFF"/>
        </w:rPr>
        <w:t>(</w:t>
      </w:r>
      <w:r w:rsidRPr="00DA2FD5">
        <w:rPr>
          <w:rFonts w:cs="Times New Roman"/>
          <w:color w:val="000000"/>
          <w:szCs w:val="24"/>
          <w:shd w:val="clear" w:color="auto" w:fill="FFFFFF"/>
        </w:rPr>
        <w:t>множественное обеспечение функций, разделение экологических ниш</w:t>
      </w:r>
      <w:r w:rsidR="0054445B" w:rsidRPr="00DA2FD5">
        <w:rPr>
          <w:rFonts w:cs="Times New Roman"/>
          <w:color w:val="000000"/>
          <w:szCs w:val="24"/>
          <w:shd w:val="clear" w:color="auto" w:fill="FFFFFF"/>
        </w:rPr>
        <w:t>, взаимозаменяемость</w:t>
      </w:r>
      <w:r w:rsidRPr="00DA2FD5">
        <w:rPr>
          <w:rFonts w:cs="Times New Roman"/>
          <w:color w:val="000000"/>
          <w:szCs w:val="24"/>
          <w:shd w:val="clear" w:color="auto" w:fill="FFFFFF"/>
        </w:rPr>
        <w:t xml:space="preserve"> и др.</w:t>
      </w:r>
      <w:r w:rsidR="00A07636" w:rsidRPr="00DA2FD5">
        <w:rPr>
          <w:rFonts w:cs="Times New Roman"/>
          <w:color w:val="000000"/>
          <w:szCs w:val="24"/>
          <w:shd w:val="clear" w:color="auto" w:fill="FFFFFF"/>
        </w:rPr>
        <w:t>),</w:t>
      </w:r>
      <w:r w:rsidRPr="00DA2FD5">
        <w:rPr>
          <w:rFonts w:cs="Times New Roman"/>
          <w:color w:val="000000"/>
          <w:szCs w:val="24"/>
          <w:shd w:val="clear" w:color="auto" w:fill="FFFFFF"/>
        </w:rPr>
        <w:t xml:space="preserve"> </w:t>
      </w:r>
      <w:r w:rsidR="0054445B" w:rsidRPr="00DA2FD5">
        <w:rPr>
          <w:rFonts w:cs="Times New Roman"/>
          <w:color w:val="000000"/>
          <w:szCs w:val="24"/>
          <w:shd w:val="clear" w:color="auto" w:fill="FFFFFF"/>
        </w:rPr>
        <w:t>и</w:t>
      </w:r>
      <w:r w:rsidRPr="00DA2FD5">
        <w:rPr>
          <w:rFonts w:cs="Times New Roman"/>
          <w:color w:val="000000"/>
          <w:szCs w:val="24"/>
          <w:shd w:val="clear" w:color="auto" w:fill="FFFFFF"/>
        </w:rPr>
        <w:t xml:space="preserve"> рассматрива</w:t>
      </w:r>
      <w:r w:rsidR="00B86F2F">
        <w:rPr>
          <w:rFonts w:cs="Times New Roman"/>
          <w:color w:val="000000"/>
          <w:szCs w:val="24"/>
          <w:shd w:val="clear" w:color="auto" w:fill="FFFFFF"/>
        </w:rPr>
        <w:t>л</w:t>
      </w:r>
      <w:r w:rsidRPr="00DA2FD5">
        <w:rPr>
          <w:rFonts w:cs="Times New Roman"/>
          <w:color w:val="000000"/>
          <w:szCs w:val="24"/>
          <w:shd w:val="clear" w:color="auto" w:fill="FFFFFF"/>
        </w:rPr>
        <w:t xml:space="preserve"> </w:t>
      </w:r>
      <w:proofErr w:type="spellStart"/>
      <w:r w:rsidRPr="00DA2FD5">
        <w:rPr>
          <w:rFonts w:cs="Times New Roman"/>
          <w:color w:val="000000"/>
          <w:szCs w:val="24"/>
          <w:shd w:val="clear" w:color="auto" w:fill="FFFFFF"/>
        </w:rPr>
        <w:t>биоразнообразие</w:t>
      </w:r>
      <w:proofErr w:type="spellEnd"/>
      <w:r w:rsidRPr="00DA2FD5">
        <w:rPr>
          <w:rFonts w:cs="Times New Roman"/>
          <w:color w:val="000000"/>
          <w:szCs w:val="24"/>
          <w:shd w:val="clear" w:color="auto" w:fill="FFFFFF"/>
        </w:rPr>
        <w:t xml:space="preserve"> как «меру качественного состава жизни, то есть как композицию элементов, имеющих не статистическое (например, организмы, клетки), а структурно-</w:t>
      </w:r>
      <w:r w:rsidR="0054445B" w:rsidRPr="00DA2FD5">
        <w:rPr>
          <w:rFonts w:cs="Times New Roman"/>
          <w:color w:val="000000"/>
          <w:szCs w:val="24"/>
          <w:shd w:val="clear" w:color="auto" w:fill="FFFFFF"/>
        </w:rPr>
        <w:t xml:space="preserve">типологическое (вид, жизненная форма, тип сообщества или экосистемы) содержание». </w:t>
      </w:r>
      <w:r w:rsidR="008B6DAD" w:rsidRPr="00DA2FD5">
        <w:rPr>
          <w:rFonts w:cs="Times New Roman"/>
          <w:color w:val="000000"/>
          <w:szCs w:val="24"/>
          <w:shd w:val="clear" w:color="auto" w:fill="FFFFFF"/>
        </w:rPr>
        <w:t>Поскольку речь идёт о мере, то возникает</w:t>
      </w:r>
      <w:r w:rsidR="00651B27" w:rsidRPr="00DA2FD5">
        <w:rPr>
          <w:rFonts w:cs="Times New Roman"/>
          <w:color w:val="000000"/>
          <w:szCs w:val="24"/>
          <w:shd w:val="clear" w:color="auto" w:fill="FFFFFF"/>
        </w:rPr>
        <w:t xml:space="preserve"> задач</w:t>
      </w:r>
      <w:r w:rsidR="00D61C79" w:rsidRPr="00DA2FD5">
        <w:rPr>
          <w:rFonts w:cs="Times New Roman"/>
          <w:color w:val="000000"/>
          <w:szCs w:val="24"/>
          <w:shd w:val="clear" w:color="auto" w:fill="FFFFFF"/>
        </w:rPr>
        <w:t>а</w:t>
      </w:r>
      <w:r w:rsidR="00651B27" w:rsidRPr="00DA2FD5">
        <w:rPr>
          <w:rFonts w:cs="Times New Roman"/>
          <w:color w:val="000000"/>
          <w:szCs w:val="24"/>
          <w:shd w:val="clear" w:color="auto" w:fill="FFFFFF"/>
        </w:rPr>
        <w:t xml:space="preserve"> количественной оценки качественных характеристик </w:t>
      </w:r>
      <w:proofErr w:type="spellStart"/>
      <w:r w:rsidR="00651B27" w:rsidRPr="00DA2FD5">
        <w:rPr>
          <w:rFonts w:cs="Times New Roman"/>
          <w:color w:val="000000"/>
          <w:szCs w:val="24"/>
          <w:shd w:val="clear" w:color="auto" w:fill="FFFFFF"/>
        </w:rPr>
        <w:t>биоразнообразия</w:t>
      </w:r>
      <w:proofErr w:type="spellEnd"/>
      <w:r w:rsidR="00651B27" w:rsidRPr="00DA2FD5">
        <w:rPr>
          <w:rFonts w:cs="Times New Roman"/>
          <w:color w:val="000000"/>
          <w:szCs w:val="24"/>
          <w:shd w:val="clear" w:color="auto" w:fill="FFFFFF"/>
        </w:rPr>
        <w:t xml:space="preserve">. </w:t>
      </w:r>
      <w:r w:rsidR="00AC20B0" w:rsidRPr="00DA2FD5">
        <w:rPr>
          <w:rFonts w:cs="Times New Roman"/>
          <w:color w:val="000000"/>
          <w:szCs w:val="24"/>
          <w:shd w:val="clear" w:color="auto" w:fill="FFFFFF"/>
        </w:rPr>
        <w:t xml:space="preserve">С </w:t>
      </w:r>
      <w:r w:rsidR="00EF6DB8" w:rsidRPr="00DA2FD5">
        <w:rPr>
          <w:rFonts w:cs="Times New Roman"/>
          <w:color w:val="000000"/>
          <w:szCs w:val="24"/>
          <w:shd w:val="clear" w:color="auto" w:fill="FFFFFF"/>
        </w:rPr>
        <w:t>этих позиций</w:t>
      </w:r>
      <w:r w:rsidR="00651B27" w:rsidRPr="00DA2FD5">
        <w:rPr>
          <w:rFonts w:cs="Times New Roman"/>
          <w:color w:val="000000"/>
          <w:szCs w:val="24"/>
          <w:shd w:val="clear" w:color="auto" w:fill="FFFFFF"/>
        </w:rPr>
        <w:t xml:space="preserve"> </w:t>
      </w:r>
      <w:r w:rsidR="00AC20B0" w:rsidRPr="00DA2FD5">
        <w:rPr>
          <w:rFonts w:cs="Times New Roman"/>
          <w:color w:val="000000"/>
          <w:szCs w:val="24"/>
          <w:shd w:val="clear" w:color="auto" w:fill="FFFFFF"/>
        </w:rPr>
        <w:t xml:space="preserve">мы </w:t>
      </w:r>
      <w:r w:rsidR="00B86F2F">
        <w:rPr>
          <w:rFonts w:cs="Times New Roman"/>
          <w:color w:val="000000"/>
          <w:szCs w:val="24"/>
          <w:shd w:val="clear" w:color="auto" w:fill="FFFFFF"/>
        </w:rPr>
        <w:t>даём</w:t>
      </w:r>
      <w:r w:rsidR="00AC20B0" w:rsidRPr="00DA2FD5">
        <w:rPr>
          <w:rFonts w:cs="Times New Roman"/>
          <w:color w:val="000000"/>
          <w:szCs w:val="24"/>
          <w:shd w:val="clear" w:color="auto" w:fill="FFFFFF"/>
        </w:rPr>
        <w:t xml:space="preserve"> </w:t>
      </w:r>
      <w:r w:rsidR="00651B27" w:rsidRPr="00DA2FD5">
        <w:rPr>
          <w:rFonts w:cs="Times New Roman"/>
          <w:color w:val="000000"/>
          <w:szCs w:val="24"/>
          <w:shd w:val="clear" w:color="auto" w:fill="FFFFFF"/>
        </w:rPr>
        <w:t xml:space="preserve">оценку </w:t>
      </w:r>
      <w:proofErr w:type="spellStart"/>
      <w:r w:rsidR="00651B27" w:rsidRPr="00DA2FD5">
        <w:rPr>
          <w:rFonts w:cs="Times New Roman"/>
          <w:color w:val="000000"/>
          <w:szCs w:val="24"/>
          <w:shd w:val="clear" w:color="auto" w:fill="FFFFFF"/>
        </w:rPr>
        <w:t>биоразнообразия</w:t>
      </w:r>
      <w:proofErr w:type="spellEnd"/>
      <w:r w:rsidR="0003599D" w:rsidRPr="00DA2FD5">
        <w:rPr>
          <w:rFonts w:cs="Times New Roman"/>
          <w:color w:val="000000"/>
          <w:szCs w:val="24"/>
          <w:shd w:val="clear" w:color="auto" w:fill="FFFFFF"/>
        </w:rPr>
        <w:t xml:space="preserve"> </w:t>
      </w:r>
      <w:r w:rsidR="00053DE0" w:rsidRPr="00DA2FD5">
        <w:rPr>
          <w:rFonts w:cs="Times New Roman"/>
          <w:color w:val="000000"/>
          <w:szCs w:val="24"/>
          <w:shd w:val="clear" w:color="auto" w:fill="FFFFFF"/>
        </w:rPr>
        <w:t>как основы устойчивости</w:t>
      </w:r>
      <w:r w:rsidR="0003599D" w:rsidRPr="00DA2FD5">
        <w:rPr>
          <w:rFonts w:cs="Times New Roman"/>
          <w:color w:val="000000"/>
          <w:szCs w:val="24"/>
          <w:shd w:val="clear" w:color="auto" w:fill="FFFFFF"/>
        </w:rPr>
        <w:t xml:space="preserve"> </w:t>
      </w:r>
      <w:r w:rsidR="00053DE0" w:rsidRPr="00DA2FD5">
        <w:rPr>
          <w:rFonts w:cs="Times New Roman"/>
          <w:color w:val="000000"/>
          <w:szCs w:val="24"/>
          <w:shd w:val="clear" w:color="auto" w:fill="FFFFFF"/>
        </w:rPr>
        <w:t>эко</w:t>
      </w:r>
      <w:r w:rsidR="0003599D" w:rsidRPr="00DA2FD5">
        <w:rPr>
          <w:rFonts w:cs="Times New Roman"/>
          <w:color w:val="000000"/>
          <w:szCs w:val="24"/>
          <w:shd w:val="clear" w:color="auto" w:fill="FFFFFF"/>
        </w:rPr>
        <w:t>системы</w:t>
      </w:r>
      <w:r w:rsidR="00053DE0" w:rsidRPr="00DA2FD5">
        <w:rPr>
          <w:rFonts w:cs="Times New Roman"/>
          <w:color w:val="000000"/>
          <w:szCs w:val="24"/>
          <w:shd w:val="clear" w:color="auto" w:fill="FFFFFF"/>
        </w:rPr>
        <w:t xml:space="preserve">. </w:t>
      </w:r>
      <w:r w:rsidR="00EF6DB8" w:rsidRPr="00DA2FD5">
        <w:rPr>
          <w:rFonts w:cs="Times New Roman"/>
          <w:color w:val="000000"/>
          <w:szCs w:val="24"/>
          <w:shd w:val="clear" w:color="auto" w:fill="FFFFFF"/>
        </w:rPr>
        <w:t xml:space="preserve">Актуальность такой оценки в том, что </w:t>
      </w:r>
      <w:r w:rsidR="00AC20B0" w:rsidRPr="00DA2FD5">
        <w:rPr>
          <w:rFonts w:cs="Times New Roman"/>
          <w:color w:val="000000"/>
          <w:szCs w:val="24"/>
          <w:shd w:val="clear" w:color="auto" w:fill="FFFFFF"/>
        </w:rPr>
        <w:t xml:space="preserve">способные к </w:t>
      </w:r>
      <w:r w:rsidR="00AC20B0" w:rsidRPr="00DA2FD5">
        <w:rPr>
          <w:rFonts w:cs="Times New Roman"/>
          <w:szCs w:val="24"/>
        </w:rPr>
        <w:t>самовосстановлению</w:t>
      </w:r>
      <w:r w:rsidR="00AC20B0" w:rsidRPr="00DA2FD5">
        <w:rPr>
          <w:rFonts w:cs="Times New Roman"/>
          <w:color w:val="000000"/>
          <w:szCs w:val="24"/>
          <w:shd w:val="clear" w:color="auto" w:fill="FFFFFF"/>
        </w:rPr>
        <w:t xml:space="preserve"> экосистемы</w:t>
      </w:r>
      <w:r w:rsidR="00AC20B0" w:rsidRPr="00DA2FD5">
        <w:rPr>
          <w:rFonts w:cs="Times New Roman"/>
          <w:szCs w:val="24"/>
        </w:rPr>
        <w:t xml:space="preserve"> стабилизируют экологический баланс в целом </w:t>
      </w:r>
      <w:r w:rsidR="004975E4" w:rsidRPr="00DA2FD5">
        <w:rPr>
          <w:rFonts w:cs="Times New Roman"/>
          <w:szCs w:val="24"/>
        </w:rPr>
        <w:t>[5, 6]</w:t>
      </w:r>
      <w:r w:rsidR="00AC20B0" w:rsidRPr="00DA2FD5">
        <w:rPr>
          <w:rFonts w:cs="Times New Roman"/>
          <w:szCs w:val="24"/>
        </w:rPr>
        <w:t>, представляя собой ресурс экологической стабильности.</w:t>
      </w:r>
    </w:p>
    <w:p w:rsidR="00951AB2" w:rsidRPr="00DA2FD5" w:rsidRDefault="007B1D04" w:rsidP="00DA2FD5">
      <w:pPr>
        <w:rPr>
          <w:rStyle w:val="A25"/>
          <w:rFonts w:cs="Times New Roman"/>
          <w:b/>
          <w:bCs/>
          <w:sz w:val="24"/>
          <w:szCs w:val="24"/>
        </w:rPr>
      </w:pPr>
      <w:r w:rsidRPr="00DA2FD5">
        <w:rPr>
          <w:rStyle w:val="A25"/>
          <w:rFonts w:cs="Times New Roman"/>
          <w:b/>
          <w:bCs/>
          <w:sz w:val="24"/>
          <w:szCs w:val="24"/>
        </w:rPr>
        <w:t xml:space="preserve">Описание </w:t>
      </w:r>
      <w:proofErr w:type="spellStart"/>
      <w:r w:rsidRPr="00DA2FD5">
        <w:rPr>
          <w:rStyle w:val="A25"/>
          <w:rFonts w:cs="Times New Roman"/>
          <w:b/>
          <w:bCs/>
          <w:sz w:val="24"/>
          <w:szCs w:val="24"/>
        </w:rPr>
        <w:t>биоразнообразия</w:t>
      </w:r>
      <w:proofErr w:type="spellEnd"/>
      <w:r w:rsidRPr="00DA2FD5">
        <w:rPr>
          <w:rStyle w:val="A25"/>
          <w:rFonts w:cs="Times New Roman"/>
          <w:b/>
          <w:bCs/>
          <w:sz w:val="24"/>
          <w:szCs w:val="24"/>
        </w:rPr>
        <w:t xml:space="preserve"> для оценки устойчивости экосистемы</w:t>
      </w:r>
    </w:p>
    <w:p w:rsidR="00D61C79" w:rsidRPr="00DA2FD5" w:rsidRDefault="00A06D67" w:rsidP="00DA2FD5">
      <w:pPr>
        <w:rPr>
          <w:rStyle w:val="A25"/>
          <w:rFonts w:cs="Times New Roman"/>
          <w:sz w:val="24"/>
          <w:szCs w:val="24"/>
        </w:rPr>
      </w:pPr>
      <w:r w:rsidRPr="00DA2FD5">
        <w:rPr>
          <w:rStyle w:val="A25"/>
          <w:rFonts w:cs="Times New Roman"/>
          <w:sz w:val="24"/>
          <w:szCs w:val="24"/>
        </w:rPr>
        <w:t xml:space="preserve">Устойчивость экосистемы состоит в сохранении или плавном изменении своих существенных свойств на фоне эндогенных процессов и внешних воздействий. Она основана на отрицательных обратных </w:t>
      </w:r>
      <w:r w:rsidR="00D1363A" w:rsidRPr="00DA2FD5">
        <w:rPr>
          <w:rStyle w:val="A25"/>
          <w:rFonts w:cs="Times New Roman"/>
          <w:sz w:val="24"/>
          <w:szCs w:val="24"/>
        </w:rPr>
        <w:t xml:space="preserve">(регуляторных) </w:t>
      </w:r>
      <w:r w:rsidRPr="00DA2FD5">
        <w:rPr>
          <w:rStyle w:val="A25"/>
          <w:rFonts w:cs="Times New Roman"/>
          <w:sz w:val="24"/>
          <w:szCs w:val="24"/>
        </w:rPr>
        <w:t>связях</w:t>
      </w:r>
      <w:r w:rsidR="00E35B1F" w:rsidRPr="00DA2FD5">
        <w:rPr>
          <w:rStyle w:val="A25"/>
          <w:rFonts w:cs="Times New Roman"/>
          <w:sz w:val="24"/>
          <w:szCs w:val="24"/>
        </w:rPr>
        <w:t>.</w:t>
      </w:r>
      <w:r w:rsidRPr="00DA2FD5">
        <w:rPr>
          <w:rStyle w:val="A25"/>
          <w:rFonts w:cs="Times New Roman"/>
          <w:sz w:val="24"/>
          <w:szCs w:val="24"/>
        </w:rPr>
        <w:t xml:space="preserve"> </w:t>
      </w:r>
      <w:r w:rsidR="00E35B1F" w:rsidRPr="00DA2FD5">
        <w:rPr>
          <w:rStyle w:val="A25"/>
          <w:rFonts w:cs="Times New Roman"/>
          <w:sz w:val="24"/>
          <w:szCs w:val="24"/>
        </w:rPr>
        <w:t>В</w:t>
      </w:r>
      <w:r w:rsidRPr="00DA2FD5">
        <w:rPr>
          <w:rStyle w:val="A25"/>
          <w:rFonts w:cs="Times New Roman"/>
          <w:sz w:val="24"/>
          <w:szCs w:val="24"/>
        </w:rPr>
        <w:t xml:space="preserve"> сообществах </w:t>
      </w:r>
      <w:proofErr w:type="spellStart"/>
      <w:r w:rsidRPr="00DA2FD5">
        <w:rPr>
          <w:rStyle w:val="A25"/>
          <w:rFonts w:cs="Times New Roman"/>
          <w:sz w:val="24"/>
          <w:szCs w:val="24"/>
        </w:rPr>
        <w:t>биоты</w:t>
      </w:r>
      <w:proofErr w:type="spellEnd"/>
      <w:r w:rsidRPr="00DA2FD5">
        <w:rPr>
          <w:rStyle w:val="A25"/>
          <w:rFonts w:cs="Times New Roman"/>
          <w:sz w:val="24"/>
          <w:szCs w:val="24"/>
        </w:rPr>
        <w:t xml:space="preserve"> уместно выделить </w:t>
      </w:r>
      <w:r w:rsidRPr="00DA2FD5">
        <w:rPr>
          <w:rStyle w:val="A25"/>
          <w:rFonts w:cs="Times New Roman"/>
          <w:sz w:val="24"/>
          <w:szCs w:val="24"/>
        </w:rPr>
        <w:lastRenderedPageBreak/>
        <w:t>два основных типа таких</w:t>
      </w:r>
      <w:r w:rsidR="00D1363A" w:rsidRPr="00DA2FD5">
        <w:rPr>
          <w:rStyle w:val="A25"/>
          <w:rFonts w:cs="Times New Roman"/>
          <w:sz w:val="24"/>
          <w:szCs w:val="24"/>
        </w:rPr>
        <w:t xml:space="preserve"> </w:t>
      </w:r>
      <w:r w:rsidRPr="00DA2FD5">
        <w:rPr>
          <w:rStyle w:val="A25"/>
          <w:rFonts w:cs="Times New Roman"/>
          <w:sz w:val="24"/>
          <w:szCs w:val="24"/>
        </w:rPr>
        <w:t>связей</w:t>
      </w:r>
      <w:r w:rsidR="00E35B1F" w:rsidRPr="00DA2FD5">
        <w:rPr>
          <w:rStyle w:val="A25"/>
          <w:rFonts w:cs="Times New Roman"/>
          <w:sz w:val="24"/>
          <w:szCs w:val="24"/>
        </w:rPr>
        <w:t xml:space="preserve">: </w:t>
      </w:r>
      <w:r w:rsidR="006C4223" w:rsidRPr="00DA2FD5">
        <w:rPr>
          <w:rStyle w:val="A25"/>
          <w:rFonts w:cs="Times New Roman"/>
          <w:i/>
          <w:iCs/>
          <w:sz w:val="24"/>
          <w:szCs w:val="24"/>
        </w:rPr>
        <w:t>ресурсная регуляция</w:t>
      </w:r>
      <w:r w:rsidR="006C4223" w:rsidRPr="00DA2FD5">
        <w:rPr>
          <w:rStyle w:val="A25"/>
          <w:rFonts w:cs="Times New Roman"/>
          <w:sz w:val="24"/>
          <w:szCs w:val="24"/>
        </w:rPr>
        <w:t xml:space="preserve"> – </w:t>
      </w:r>
      <w:r w:rsidR="00E35B1F" w:rsidRPr="00DA2FD5">
        <w:rPr>
          <w:rStyle w:val="A25"/>
          <w:rFonts w:cs="Times New Roman"/>
          <w:sz w:val="24"/>
          <w:szCs w:val="24"/>
        </w:rPr>
        <w:t xml:space="preserve">между популяцией вида и потребляемым ею </w:t>
      </w:r>
      <w:proofErr w:type="spellStart"/>
      <w:r w:rsidR="00E35B1F" w:rsidRPr="00DA2FD5">
        <w:rPr>
          <w:rStyle w:val="A25"/>
          <w:rFonts w:cs="Times New Roman"/>
          <w:sz w:val="24"/>
          <w:szCs w:val="24"/>
        </w:rPr>
        <w:t>возобновимым</w:t>
      </w:r>
      <w:proofErr w:type="spellEnd"/>
      <w:r w:rsidR="00E35B1F" w:rsidRPr="00DA2FD5">
        <w:rPr>
          <w:rStyle w:val="A25"/>
          <w:rFonts w:cs="Times New Roman"/>
          <w:sz w:val="24"/>
          <w:szCs w:val="24"/>
        </w:rPr>
        <w:t xml:space="preserve"> ресурсом</w:t>
      </w:r>
      <w:r w:rsidR="006C4223" w:rsidRPr="00DA2FD5">
        <w:rPr>
          <w:rStyle w:val="A25"/>
          <w:rFonts w:cs="Times New Roman"/>
          <w:sz w:val="24"/>
          <w:szCs w:val="24"/>
        </w:rPr>
        <w:t>,</w:t>
      </w:r>
      <w:r w:rsidR="00E35B1F" w:rsidRPr="00DA2FD5">
        <w:rPr>
          <w:rStyle w:val="A25"/>
          <w:rFonts w:cs="Times New Roman"/>
          <w:sz w:val="24"/>
          <w:szCs w:val="24"/>
        </w:rPr>
        <w:t xml:space="preserve"> и</w:t>
      </w:r>
      <w:r w:rsidR="006C4223" w:rsidRPr="00DA2FD5">
        <w:rPr>
          <w:rStyle w:val="A25"/>
          <w:rFonts w:cs="Times New Roman"/>
          <w:sz w:val="24"/>
          <w:szCs w:val="24"/>
        </w:rPr>
        <w:t xml:space="preserve"> </w:t>
      </w:r>
      <w:r w:rsidR="006C4223" w:rsidRPr="00DA2FD5">
        <w:rPr>
          <w:rStyle w:val="A25"/>
          <w:rFonts w:cs="Times New Roman"/>
          <w:i/>
          <w:iCs/>
          <w:sz w:val="24"/>
          <w:szCs w:val="24"/>
        </w:rPr>
        <w:t>конкурентная регуляция</w:t>
      </w:r>
      <w:r w:rsidR="006C4223" w:rsidRPr="00DA2FD5">
        <w:rPr>
          <w:rStyle w:val="A25"/>
          <w:rFonts w:cs="Times New Roman"/>
          <w:sz w:val="24"/>
          <w:szCs w:val="24"/>
        </w:rPr>
        <w:t xml:space="preserve"> –</w:t>
      </w:r>
      <w:r w:rsidR="00E35B1F" w:rsidRPr="00DA2FD5">
        <w:rPr>
          <w:rStyle w:val="A25"/>
          <w:rFonts w:cs="Times New Roman"/>
          <w:sz w:val="24"/>
          <w:szCs w:val="24"/>
        </w:rPr>
        <w:t xml:space="preserve"> между </w:t>
      </w:r>
      <w:r w:rsidR="008B6DAD" w:rsidRPr="00DA2FD5">
        <w:rPr>
          <w:rStyle w:val="A25"/>
          <w:rFonts w:cs="Times New Roman"/>
          <w:sz w:val="24"/>
          <w:szCs w:val="24"/>
        </w:rPr>
        <w:t xml:space="preserve">конкурирующими за общий ресурс </w:t>
      </w:r>
      <w:r w:rsidR="00E35B1F" w:rsidRPr="00DA2FD5">
        <w:rPr>
          <w:rStyle w:val="A25"/>
          <w:rFonts w:cs="Times New Roman"/>
          <w:sz w:val="24"/>
          <w:szCs w:val="24"/>
        </w:rPr>
        <w:t>популяциями нескольких видов с частично перекрывающимися экологическими нишами</w:t>
      </w:r>
      <w:r w:rsidR="00D1363A" w:rsidRPr="00DA2FD5">
        <w:rPr>
          <w:rStyle w:val="A25"/>
          <w:rFonts w:cs="Times New Roman"/>
          <w:sz w:val="24"/>
          <w:szCs w:val="24"/>
        </w:rPr>
        <w:t xml:space="preserve">. При этом </w:t>
      </w:r>
      <w:r w:rsidR="00221117" w:rsidRPr="00DA2FD5">
        <w:rPr>
          <w:rStyle w:val="A25"/>
          <w:rFonts w:cs="Times New Roman"/>
          <w:sz w:val="24"/>
          <w:szCs w:val="24"/>
        </w:rPr>
        <w:t xml:space="preserve">в виде ресурса </w:t>
      </w:r>
      <w:proofErr w:type="spellStart"/>
      <w:r w:rsidR="00221117" w:rsidRPr="00DA2FD5">
        <w:rPr>
          <w:rStyle w:val="A25"/>
          <w:rFonts w:cs="Times New Roman"/>
          <w:sz w:val="24"/>
          <w:szCs w:val="24"/>
        </w:rPr>
        <w:t>консументов</w:t>
      </w:r>
      <w:proofErr w:type="spellEnd"/>
      <w:r w:rsidR="00221117" w:rsidRPr="00DA2FD5">
        <w:rPr>
          <w:rStyle w:val="A25"/>
          <w:rFonts w:cs="Times New Roman"/>
          <w:sz w:val="24"/>
          <w:szCs w:val="24"/>
        </w:rPr>
        <w:t xml:space="preserve"> выступают популяции других видов</w:t>
      </w:r>
      <w:r w:rsidR="00D1363A" w:rsidRPr="00DA2FD5">
        <w:rPr>
          <w:rStyle w:val="A25"/>
          <w:rFonts w:cs="Times New Roman"/>
          <w:sz w:val="24"/>
          <w:szCs w:val="24"/>
        </w:rPr>
        <w:t xml:space="preserve">. </w:t>
      </w:r>
    </w:p>
    <w:p w:rsidR="00B86F2F" w:rsidRDefault="00221117" w:rsidP="00DA2FD5">
      <w:pPr>
        <w:rPr>
          <w:rStyle w:val="A25"/>
          <w:rFonts w:cs="Times New Roman"/>
          <w:sz w:val="24"/>
          <w:szCs w:val="24"/>
        </w:rPr>
      </w:pPr>
      <w:r w:rsidRPr="00DA2FD5">
        <w:rPr>
          <w:rStyle w:val="A25"/>
          <w:rFonts w:cs="Times New Roman"/>
          <w:sz w:val="24"/>
          <w:szCs w:val="24"/>
        </w:rPr>
        <w:t xml:space="preserve">Наша задача в том, чтобы по </w:t>
      </w:r>
      <w:r w:rsidR="00F9706B" w:rsidRPr="00DA2FD5">
        <w:rPr>
          <w:rStyle w:val="A25"/>
          <w:rFonts w:cs="Times New Roman"/>
          <w:sz w:val="24"/>
          <w:szCs w:val="24"/>
        </w:rPr>
        <w:t xml:space="preserve">разным формам проявления </w:t>
      </w:r>
      <w:proofErr w:type="spellStart"/>
      <w:r w:rsidR="004E531F" w:rsidRPr="00DA2FD5">
        <w:rPr>
          <w:rStyle w:val="A25"/>
          <w:rFonts w:cs="Times New Roman"/>
          <w:sz w:val="24"/>
          <w:szCs w:val="24"/>
        </w:rPr>
        <w:t>биоразнообразия</w:t>
      </w:r>
      <w:proofErr w:type="spellEnd"/>
      <w:r w:rsidR="004E531F" w:rsidRPr="00DA2FD5">
        <w:rPr>
          <w:rStyle w:val="A25"/>
          <w:rFonts w:cs="Times New Roman"/>
          <w:sz w:val="24"/>
          <w:szCs w:val="24"/>
        </w:rPr>
        <w:t xml:space="preserve"> </w:t>
      </w:r>
      <w:r w:rsidRPr="00DA2FD5">
        <w:rPr>
          <w:rStyle w:val="A25"/>
          <w:rFonts w:cs="Times New Roman"/>
          <w:sz w:val="24"/>
          <w:szCs w:val="24"/>
        </w:rPr>
        <w:t>оценить</w:t>
      </w:r>
      <w:r w:rsidR="00D1363A" w:rsidRPr="00DA2FD5">
        <w:rPr>
          <w:rStyle w:val="A25"/>
          <w:rFonts w:cs="Times New Roman"/>
          <w:sz w:val="24"/>
          <w:szCs w:val="24"/>
        </w:rPr>
        <w:t>, насколько в каждом случае указанные обратные связи эффективны для поддержания устойчивости экосистемы.</w:t>
      </w:r>
      <w:r w:rsidR="001E1533" w:rsidRPr="00DA2FD5">
        <w:rPr>
          <w:rStyle w:val="A25"/>
          <w:rFonts w:cs="Times New Roman"/>
          <w:sz w:val="24"/>
          <w:szCs w:val="24"/>
        </w:rPr>
        <w:t xml:space="preserve"> Следуя за</w:t>
      </w:r>
      <w:r w:rsidR="004E531F" w:rsidRPr="00DA2FD5">
        <w:rPr>
          <w:rStyle w:val="A25"/>
          <w:rFonts w:cs="Times New Roman"/>
          <w:sz w:val="24"/>
          <w:szCs w:val="24"/>
        </w:rPr>
        <w:t xml:space="preserve"> </w:t>
      </w:r>
      <w:r w:rsidR="00FD44BF" w:rsidRPr="00DA2FD5">
        <w:rPr>
          <w:rStyle w:val="A25"/>
          <w:rFonts w:cs="Times New Roman"/>
          <w:sz w:val="24"/>
          <w:szCs w:val="24"/>
        </w:rPr>
        <w:t xml:space="preserve">Р. </w:t>
      </w:r>
      <w:proofErr w:type="spellStart"/>
      <w:r w:rsidR="00FE661B" w:rsidRPr="00DA2FD5">
        <w:rPr>
          <w:rFonts w:cs="Times New Roman"/>
          <w:szCs w:val="24"/>
        </w:rPr>
        <w:t>Уиттекер</w:t>
      </w:r>
      <w:r w:rsidR="001E1533" w:rsidRPr="00DA2FD5">
        <w:rPr>
          <w:rFonts w:cs="Times New Roman"/>
          <w:szCs w:val="24"/>
        </w:rPr>
        <w:t>ом</w:t>
      </w:r>
      <w:proofErr w:type="spellEnd"/>
      <w:r w:rsidR="00FE661B" w:rsidRPr="00DA2FD5">
        <w:rPr>
          <w:rFonts w:cs="Times New Roman"/>
          <w:szCs w:val="24"/>
        </w:rPr>
        <w:t xml:space="preserve"> [7]</w:t>
      </w:r>
      <w:r w:rsidR="001E1533" w:rsidRPr="00DA2FD5">
        <w:rPr>
          <w:rFonts w:cs="Times New Roman"/>
          <w:szCs w:val="24"/>
        </w:rPr>
        <w:t xml:space="preserve">, мы рассматриваем </w:t>
      </w:r>
      <w:r w:rsidR="001E1533" w:rsidRPr="00DA2FD5">
        <w:rPr>
          <w:rStyle w:val="A25"/>
          <w:rFonts w:cs="Times New Roman"/>
          <w:sz w:val="24"/>
          <w:szCs w:val="24"/>
        </w:rPr>
        <w:t xml:space="preserve">инвентаризационное </w:t>
      </w:r>
      <w:r w:rsidR="00FE661B" w:rsidRPr="00DA2FD5">
        <w:rPr>
          <w:rStyle w:val="A25"/>
          <w:rFonts w:cs="Times New Roman"/>
          <w:sz w:val="24"/>
          <w:szCs w:val="24"/>
        </w:rPr>
        <w:t xml:space="preserve">разнообразие </w:t>
      </w:r>
      <w:r w:rsidR="001E1533" w:rsidRPr="00DA2FD5">
        <w:rPr>
          <w:rStyle w:val="A25"/>
          <w:rFonts w:cs="Times New Roman"/>
          <w:sz w:val="24"/>
          <w:szCs w:val="24"/>
        </w:rPr>
        <w:t>как наличие в системе качественно разных элементов</w:t>
      </w:r>
      <w:r w:rsidR="004E531F" w:rsidRPr="00DA2FD5">
        <w:rPr>
          <w:rStyle w:val="A25"/>
          <w:rFonts w:cs="Times New Roman"/>
          <w:sz w:val="24"/>
          <w:szCs w:val="24"/>
        </w:rPr>
        <w:t>,</w:t>
      </w:r>
      <w:r w:rsidR="001E1533" w:rsidRPr="00DA2FD5">
        <w:rPr>
          <w:rStyle w:val="A25"/>
          <w:rFonts w:cs="Times New Roman"/>
          <w:sz w:val="24"/>
          <w:szCs w:val="24"/>
        </w:rPr>
        <w:t xml:space="preserve"> а</w:t>
      </w:r>
      <w:r w:rsidR="004E531F" w:rsidRPr="00DA2FD5">
        <w:rPr>
          <w:rStyle w:val="A25"/>
          <w:rFonts w:cs="Times New Roman"/>
          <w:sz w:val="24"/>
          <w:szCs w:val="24"/>
        </w:rPr>
        <w:t xml:space="preserve"> дифференцирующее</w:t>
      </w:r>
      <w:r w:rsidR="001E1533" w:rsidRPr="00DA2FD5">
        <w:rPr>
          <w:rStyle w:val="A25"/>
          <w:rFonts w:cs="Times New Roman"/>
          <w:sz w:val="24"/>
          <w:szCs w:val="24"/>
        </w:rPr>
        <w:t xml:space="preserve"> разнообразие – как степень качественных различий между элементами системы. </w:t>
      </w:r>
    </w:p>
    <w:p w:rsidR="00D51D3F" w:rsidRPr="00DA2FD5" w:rsidRDefault="001E1533" w:rsidP="00DA2FD5">
      <w:pPr>
        <w:rPr>
          <w:rStyle w:val="A25"/>
          <w:rFonts w:cs="Times New Roman"/>
          <w:sz w:val="24"/>
          <w:szCs w:val="24"/>
        </w:rPr>
      </w:pPr>
      <w:r w:rsidRPr="00DA2FD5">
        <w:rPr>
          <w:rStyle w:val="A25"/>
          <w:rFonts w:cs="Times New Roman"/>
          <w:sz w:val="24"/>
          <w:szCs w:val="24"/>
        </w:rPr>
        <w:t xml:space="preserve">Для </w:t>
      </w:r>
      <w:r w:rsidRPr="00B86F2F">
        <w:rPr>
          <w:rStyle w:val="A25"/>
          <w:rFonts w:cs="Times New Roman"/>
          <w:i/>
          <w:sz w:val="24"/>
          <w:szCs w:val="24"/>
        </w:rPr>
        <w:t>инвентаризационного разнообразия</w:t>
      </w:r>
      <w:r w:rsidRPr="00DA2FD5">
        <w:rPr>
          <w:rStyle w:val="A25"/>
          <w:rFonts w:cs="Times New Roman"/>
          <w:sz w:val="24"/>
          <w:szCs w:val="24"/>
        </w:rPr>
        <w:t xml:space="preserve"> важны характеристики</w:t>
      </w:r>
      <w:r w:rsidR="00B442C4" w:rsidRPr="00DA2FD5">
        <w:rPr>
          <w:rStyle w:val="A25"/>
          <w:rFonts w:cs="Times New Roman"/>
          <w:sz w:val="24"/>
          <w:szCs w:val="24"/>
        </w:rPr>
        <w:t xml:space="preserve">, </w:t>
      </w:r>
      <w:r w:rsidRPr="00DA2FD5">
        <w:rPr>
          <w:rStyle w:val="A25"/>
          <w:rFonts w:cs="Times New Roman"/>
          <w:sz w:val="24"/>
          <w:szCs w:val="24"/>
        </w:rPr>
        <w:t xml:space="preserve">связанные не только с числом вариантов, которым представлены элементы системы (например, число видов в экосистеме), но и со статистической частотой каждого варианта (например, численность вида). </w:t>
      </w:r>
      <w:r w:rsidR="00B442C4" w:rsidRPr="00DA2FD5">
        <w:rPr>
          <w:rStyle w:val="A25"/>
          <w:rFonts w:cs="Times New Roman"/>
          <w:sz w:val="24"/>
          <w:szCs w:val="24"/>
        </w:rPr>
        <w:t>Оценивая роль вида в поддержании устойчивости экосистемы</w:t>
      </w:r>
      <w:r w:rsidRPr="00DA2FD5">
        <w:rPr>
          <w:rStyle w:val="A25"/>
          <w:rFonts w:cs="Times New Roman"/>
          <w:sz w:val="24"/>
          <w:szCs w:val="24"/>
        </w:rPr>
        <w:t xml:space="preserve">, </w:t>
      </w:r>
      <w:r w:rsidR="00B442C4" w:rsidRPr="00DA2FD5">
        <w:rPr>
          <w:rStyle w:val="A25"/>
          <w:rFonts w:cs="Times New Roman"/>
          <w:sz w:val="24"/>
          <w:szCs w:val="24"/>
        </w:rPr>
        <w:t xml:space="preserve">можно </w:t>
      </w:r>
      <w:r w:rsidRPr="00DA2FD5">
        <w:rPr>
          <w:rStyle w:val="A25"/>
          <w:rFonts w:cs="Times New Roman"/>
          <w:sz w:val="24"/>
          <w:szCs w:val="24"/>
        </w:rPr>
        <w:t xml:space="preserve">по </w:t>
      </w:r>
      <w:r w:rsidR="00B442C4" w:rsidRPr="00DA2FD5">
        <w:rPr>
          <w:rStyle w:val="A25"/>
          <w:rFonts w:cs="Times New Roman"/>
          <w:sz w:val="24"/>
          <w:szCs w:val="24"/>
        </w:rPr>
        <w:t xml:space="preserve">его </w:t>
      </w:r>
      <w:r w:rsidRPr="00DA2FD5">
        <w:rPr>
          <w:rStyle w:val="A25"/>
          <w:rFonts w:cs="Times New Roman"/>
          <w:sz w:val="24"/>
          <w:szCs w:val="24"/>
        </w:rPr>
        <w:t xml:space="preserve">численности предположить, представлен ли он в экосистеме </w:t>
      </w:r>
      <w:r w:rsidR="003D5EC8" w:rsidRPr="00DA2FD5">
        <w:rPr>
          <w:rStyle w:val="A25"/>
          <w:rFonts w:cs="Times New Roman"/>
          <w:sz w:val="24"/>
          <w:szCs w:val="24"/>
        </w:rPr>
        <w:t xml:space="preserve">жизнеспособной </w:t>
      </w:r>
      <w:r w:rsidRPr="00DA2FD5">
        <w:rPr>
          <w:rStyle w:val="A25"/>
          <w:rFonts w:cs="Times New Roman"/>
          <w:sz w:val="24"/>
          <w:szCs w:val="24"/>
        </w:rPr>
        <w:t xml:space="preserve">популяцией, локальной </w:t>
      </w:r>
      <w:proofErr w:type="spellStart"/>
      <w:r w:rsidRPr="00DA2FD5">
        <w:rPr>
          <w:rStyle w:val="A25"/>
          <w:rFonts w:cs="Times New Roman"/>
          <w:sz w:val="24"/>
          <w:szCs w:val="24"/>
        </w:rPr>
        <w:t>субпопуляцией</w:t>
      </w:r>
      <w:proofErr w:type="spellEnd"/>
      <w:r w:rsidRPr="00DA2FD5">
        <w:rPr>
          <w:rStyle w:val="A25"/>
          <w:rFonts w:cs="Times New Roman"/>
          <w:sz w:val="24"/>
          <w:szCs w:val="24"/>
        </w:rPr>
        <w:t xml:space="preserve">, </w:t>
      </w:r>
      <w:r w:rsidR="00BB16C1" w:rsidRPr="00DA2FD5">
        <w:rPr>
          <w:rStyle w:val="A25"/>
          <w:rFonts w:cs="Times New Roman"/>
          <w:sz w:val="24"/>
          <w:szCs w:val="24"/>
        </w:rPr>
        <w:t xml:space="preserve">небольшой </w:t>
      </w:r>
      <w:r w:rsidRPr="00DA2FD5">
        <w:rPr>
          <w:rStyle w:val="A25"/>
          <w:rFonts w:cs="Times New Roman"/>
          <w:sz w:val="24"/>
          <w:szCs w:val="24"/>
        </w:rPr>
        <w:t>группой особей</w:t>
      </w:r>
      <w:r w:rsidR="00BB16C1" w:rsidRPr="00DA2FD5">
        <w:rPr>
          <w:rStyle w:val="A25"/>
          <w:rFonts w:cs="Times New Roman"/>
          <w:sz w:val="24"/>
          <w:szCs w:val="24"/>
        </w:rPr>
        <w:t>,</w:t>
      </w:r>
      <w:r w:rsidRPr="00DA2FD5">
        <w:rPr>
          <w:rStyle w:val="A25"/>
          <w:rFonts w:cs="Times New Roman"/>
          <w:sz w:val="24"/>
          <w:szCs w:val="24"/>
        </w:rPr>
        <w:t xml:space="preserve"> или же это </w:t>
      </w:r>
      <w:r w:rsidR="003D5EC8" w:rsidRPr="00DA2FD5">
        <w:rPr>
          <w:rStyle w:val="A25"/>
          <w:rFonts w:cs="Times New Roman"/>
          <w:sz w:val="24"/>
          <w:szCs w:val="24"/>
        </w:rPr>
        <w:t>особь</w:t>
      </w:r>
      <w:r w:rsidRPr="00DA2FD5">
        <w:rPr>
          <w:rStyle w:val="A25"/>
          <w:rFonts w:cs="Times New Roman"/>
          <w:sz w:val="24"/>
          <w:szCs w:val="24"/>
        </w:rPr>
        <w:t xml:space="preserve">, возможно </w:t>
      </w:r>
      <w:r w:rsidR="00D51D3F" w:rsidRPr="00DA2FD5">
        <w:rPr>
          <w:rStyle w:val="A25"/>
          <w:rFonts w:cs="Times New Roman"/>
          <w:sz w:val="24"/>
          <w:szCs w:val="24"/>
        </w:rPr>
        <w:t>оказавш</w:t>
      </w:r>
      <w:r w:rsidR="003D5EC8" w:rsidRPr="00DA2FD5">
        <w:rPr>
          <w:rStyle w:val="A25"/>
          <w:rFonts w:cs="Times New Roman"/>
          <w:sz w:val="24"/>
          <w:szCs w:val="24"/>
        </w:rPr>
        <w:t>ая</w:t>
      </w:r>
      <w:r w:rsidR="00D51D3F" w:rsidRPr="00DA2FD5">
        <w:rPr>
          <w:rStyle w:val="A25"/>
          <w:rFonts w:cs="Times New Roman"/>
          <w:sz w:val="24"/>
          <w:szCs w:val="24"/>
        </w:rPr>
        <w:t>ся здесь</w:t>
      </w:r>
      <w:r w:rsidRPr="00DA2FD5">
        <w:rPr>
          <w:rStyle w:val="A25"/>
          <w:rFonts w:cs="Times New Roman"/>
          <w:sz w:val="24"/>
          <w:szCs w:val="24"/>
        </w:rPr>
        <w:t xml:space="preserve"> случайно.</w:t>
      </w:r>
      <w:r w:rsidR="004E531F" w:rsidRPr="00DA2FD5">
        <w:rPr>
          <w:rStyle w:val="A25"/>
          <w:rFonts w:cs="Times New Roman"/>
          <w:sz w:val="24"/>
          <w:szCs w:val="24"/>
        </w:rPr>
        <w:t xml:space="preserve"> </w:t>
      </w:r>
      <w:r w:rsidR="00D51D3F" w:rsidRPr="00DA2FD5">
        <w:rPr>
          <w:rStyle w:val="A25"/>
          <w:rFonts w:cs="Times New Roman"/>
          <w:sz w:val="24"/>
          <w:szCs w:val="24"/>
        </w:rPr>
        <w:t xml:space="preserve">Инвентаризационное разнообразие </w:t>
      </w:r>
      <w:r w:rsidR="00A72681" w:rsidRPr="00DA2FD5">
        <w:rPr>
          <w:rStyle w:val="A25"/>
          <w:rFonts w:cs="Times New Roman"/>
          <w:sz w:val="24"/>
          <w:szCs w:val="24"/>
        </w:rPr>
        <w:t xml:space="preserve">само по себе </w:t>
      </w:r>
      <w:r w:rsidR="00D51D3F" w:rsidRPr="00DA2FD5">
        <w:rPr>
          <w:rStyle w:val="A25"/>
          <w:rFonts w:cs="Times New Roman"/>
          <w:sz w:val="24"/>
          <w:szCs w:val="24"/>
        </w:rPr>
        <w:t xml:space="preserve">не учитывает сути качественных различий между элементами, из-за чего </w:t>
      </w:r>
      <w:r w:rsidR="00A72681" w:rsidRPr="00DA2FD5">
        <w:rPr>
          <w:rStyle w:val="A25"/>
          <w:rFonts w:cs="Times New Roman"/>
          <w:sz w:val="24"/>
          <w:szCs w:val="24"/>
        </w:rPr>
        <w:t>такие различия</w:t>
      </w:r>
      <w:r w:rsidR="00D51D3F" w:rsidRPr="00DA2FD5">
        <w:rPr>
          <w:rStyle w:val="A25"/>
          <w:rFonts w:cs="Times New Roman"/>
          <w:sz w:val="24"/>
          <w:szCs w:val="24"/>
        </w:rPr>
        <w:t xml:space="preserve"> приходится учитывать отдельно. Например, при природоохранной инвентаризации </w:t>
      </w:r>
      <w:proofErr w:type="spellStart"/>
      <w:r w:rsidR="00D51D3F" w:rsidRPr="00DA2FD5">
        <w:rPr>
          <w:rStyle w:val="A25"/>
          <w:rFonts w:cs="Times New Roman"/>
          <w:sz w:val="24"/>
          <w:szCs w:val="24"/>
        </w:rPr>
        <w:t>биоты</w:t>
      </w:r>
      <w:proofErr w:type="spellEnd"/>
      <w:r w:rsidR="00D51D3F" w:rsidRPr="00DA2FD5">
        <w:rPr>
          <w:rStyle w:val="A25"/>
          <w:rFonts w:cs="Times New Roman"/>
          <w:sz w:val="24"/>
          <w:szCs w:val="24"/>
        </w:rPr>
        <w:t xml:space="preserve"> надо отдельно учитывать местные и чужеродные виды</w:t>
      </w:r>
      <w:r w:rsidR="00A72681" w:rsidRPr="00DA2FD5">
        <w:rPr>
          <w:rStyle w:val="A25"/>
          <w:rFonts w:cs="Times New Roman"/>
          <w:sz w:val="24"/>
          <w:szCs w:val="24"/>
        </w:rPr>
        <w:t>, причём возможн</w:t>
      </w:r>
      <w:r w:rsidR="003D5EC8" w:rsidRPr="00DA2FD5">
        <w:rPr>
          <w:rStyle w:val="A25"/>
          <w:rFonts w:cs="Times New Roman"/>
          <w:sz w:val="24"/>
          <w:szCs w:val="24"/>
        </w:rPr>
        <w:t>а</w:t>
      </w:r>
      <w:r w:rsidR="00A72681" w:rsidRPr="00DA2FD5">
        <w:rPr>
          <w:rStyle w:val="A25"/>
          <w:rFonts w:cs="Times New Roman"/>
          <w:sz w:val="24"/>
          <w:szCs w:val="24"/>
        </w:rPr>
        <w:t xml:space="preserve"> и более подробн</w:t>
      </w:r>
      <w:r w:rsidR="003D5EC8" w:rsidRPr="00DA2FD5">
        <w:rPr>
          <w:rStyle w:val="A25"/>
          <w:rFonts w:cs="Times New Roman"/>
          <w:sz w:val="24"/>
          <w:szCs w:val="24"/>
        </w:rPr>
        <w:t>ая</w:t>
      </w:r>
      <w:r w:rsidR="00A72681" w:rsidRPr="00DA2FD5">
        <w:rPr>
          <w:rStyle w:val="A25"/>
          <w:rFonts w:cs="Times New Roman"/>
          <w:sz w:val="24"/>
          <w:szCs w:val="24"/>
        </w:rPr>
        <w:t xml:space="preserve"> </w:t>
      </w:r>
      <w:r w:rsidR="003D5EC8" w:rsidRPr="00DA2FD5">
        <w:rPr>
          <w:rStyle w:val="A25"/>
          <w:rFonts w:cs="Times New Roman"/>
          <w:sz w:val="24"/>
          <w:szCs w:val="24"/>
        </w:rPr>
        <w:t>дифференциация</w:t>
      </w:r>
      <w:r w:rsidR="00A72681" w:rsidRPr="00DA2FD5">
        <w:rPr>
          <w:rStyle w:val="A25"/>
          <w:rFonts w:cs="Times New Roman"/>
          <w:sz w:val="24"/>
          <w:szCs w:val="24"/>
        </w:rPr>
        <w:t xml:space="preserve"> каждой из этих групп</w:t>
      </w:r>
      <w:r w:rsidR="00D51D3F" w:rsidRPr="00DA2FD5">
        <w:rPr>
          <w:rStyle w:val="A25"/>
          <w:rFonts w:cs="Times New Roman"/>
          <w:sz w:val="24"/>
          <w:szCs w:val="24"/>
        </w:rPr>
        <w:t>.</w:t>
      </w:r>
    </w:p>
    <w:p w:rsidR="00B442C4" w:rsidRPr="00DA2FD5" w:rsidRDefault="00B442C4" w:rsidP="00DA2FD5">
      <w:pPr>
        <w:rPr>
          <w:rStyle w:val="A25"/>
          <w:rFonts w:cs="Times New Roman"/>
          <w:sz w:val="24"/>
          <w:szCs w:val="24"/>
        </w:rPr>
      </w:pPr>
      <w:r w:rsidRPr="00B86F2F">
        <w:rPr>
          <w:rStyle w:val="A25"/>
          <w:rFonts w:cs="Times New Roman"/>
          <w:i/>
          <w:sz w:val="24"/>
          <w:szCs w:val="24"/>
        </w:rPr>
        <w:t>Дифференцирующее разнообразие</w:t>
      </w:r>
      <w:r w:rsidRPr="00DA2FD5">
        <w:rPr>
          <w:rStyle w:val="A25"/>
          <w:rFonts w:cs="Times New Roman"/>
          <w:sz w:val="24"/>
          <w:szCs w:val="24"/>
        </w:rPr>
        <w:t xml:space="preserve"> измеряется путём сравнения характеристик элементов системы. Такие характеристики обычно бывают количественными, </w:t>
      </w:r>
      <w:r w:rsidR="00B86F2F">
        <w:rPr>
          <w:rStyle w:val="A25"/>
          <w:rFonts w:cs="Times New Roman"/>
          <w:sz w:val="24"/>
          <w:szCs w:val="24"/>
        </w:rPr>
        <w:t xml:space="preserve">в </w:t>
      </w:r>
      <w:r w:rsidRPr="00DA2FD5">
        <w:rPr>
          <w:rStyle w:val="A25"/>
          <w:rFonts w:cs="Times New Roman"/>
          <w:sz w:val="24"/>
          <w:szCs w:val="24"/>
        </w:rPr>
        <w:t>связи с чем качественное своеобразие элементов системы следует учитывать отдельно</w:t>
      </w:r>
      <w:r w:rsidR="003D5EC8" w:rsidRPr="00DA2FD5">
        <w:rPr>
          <w:rStyle w:val="A25"/>
          <w:rFonts w:cs="Times New Roman"/>
          <w:sz w:val="24"/>
          <w:szCs w:val="24"/>
        </w:rPr>
        <w:t>, как и в случае инвентаризационного разнообразия</w:t>
      </w:r>
      <w:r w:rsidRPr="00DA2FD5">
        <w:rPr>
          <w:rStyle w:val="A25"/>
          <w:rFonts w:cs="Times New Roman"/>
          <w:sz w:val="24"/>
          <w:szCs w:val="24"/>
        </w:rPr>
        <w:t>.</w:t>
      </w:r>
    </w:p>
    <w:p w:rsidR="00B86F2F" w:rsidRDefault="00917FAB" w:rsidP="00DA2FD5">
      <w:pPr>
        <w:rPr>
          <w:rStyle w:val="A25"/>
          <w:rFonts w:cs="Times New Roman"/>
          <w:sz w:val="24"/>
          <w:szCs w:val="24"/>
        </w:rPr>
      </w:pPr>
      <w:r w:rsidRPr="00B86F2F">
        <w:rPr>
          <w:rStyle w:val="A25"/>
          <w:rFonts w:cs="Times New Roman"/>
          <w:i/>
          <w:sz w:val="24"/>
          <w:szCs w:val="24"/>
        </w:rPr>
        <w:t>Структурное разнообразие</w:t>
      </w:r>
      <w:r w:rsidRPr="00DA2FD5">
        <w:rPr>
          <w:rStyle w:val="A25"/>
          <w:rFonts w:cs="Times New Roman"/>
          <w:sz w:val="24"/>
          <w:szCs w:val="24"/>
        </w:rPr>
        <w:t xml:space="preserve"> [8] состоит в пространственном распределении элементов системы, что определяет возможность их взаимодействия. </w:t>
      </w:r>
      <w:r w:rsidR="002578E1" w:rsidRPr="00DA2FD5">
        <w:rPr>
          <w:rStyle w:val="A25"/>
          <w:rFonts w:cs="Times New Roman"/>
          <w:sz w:val="24"/>
          <w:szCs w:val="24"/>
        </w:rPr>
        <w:t xml:space="preserve">Например, </w:t>
      </w:r>
      <w:r w:rsidR="003D5EC8" w:rsidRPr="00DA2FD5">
        <w:rPr>
          <w:rStyle w:val="A25"/>
          <w:rFonts w:cs="Times New Roman"/>
          <w:sz w:val="24"/>
          <w:szCs w:val="24"/>
        </w:rPr>
        <w:t>несмотря на</w:t>
      </w:r>
      <w:r w:rsidR="002578E1" w:rsidRPr="00DA2FD5">
        <w:rPr>
          <w:rStyle w:val="A25"/>
          <w:rFonts w:cs="Times New Roman"/>
          <w:sz w:val="24"/>
          <w:szCs w:val="24"/>
        </w:rPr>
        <w:t xml:space="preserve"> сохранени</w:t>
      </w:r>
      <w:r w:rsidR="003D5EC8" w:rsidRPr="00DA2FD5">
        <w:rPr>
          <w:rStyle w:val="A25"/>
          <w:rFonts w:cs="Times New Roman"/>
          <w:sz w:val="24"/>
          <w:szCs w:val="24"/>
        </w:rPr>
        <w:t>е</w:t>
      </w:r>
      <w:r w:rsidR="002578E1" w:rsidRPr="00DA2FD5">
        <w:rPr>
          <w:rStyle w:val="A25"/>
          <w:rFonts w:cs="Times New Roman"/>
          <w:sz w:val="24"/>
          <w:szCs w:val="24"/>
        </w:rPr>
        <w:t xml:space="preserve"> флоры ландшафта возможна неполнота флористического состава и «</w:t>
      </w:r>
      <w:proofErr w:type="spellStart"/>
      <w:r w:rsidR="002578E1" w:rsidRPr="00DA2FD5">
        <w:rPr>
          <w:rStyle w:val="A25"/>
          <w:rFonts w:cs="Times New Roman"/>
          <w:sz w:val="24"/>
          <w:szCs w:val="24"/>
        </w:rPr>
        <w:t>диаспорический</w:t>
      </w:r>
      <w:proofErr w:type="spellEnd"/>
      <w:r w:rsidR="002578E1" w:rsidRPr="00DA2FD5">
        <w:rPr>
          <w:rStyle w:val="A25"/>
          <w:rFonts w:cs="Times New Roman"/>
          <w:sz w:val="24"/>
          <w:szCs w:val="24"/>
        </w:rPr>
        <w:t xml:space="preserve"> голод» на уровне отдельных участков растительности из-за их разобщённости. </w:t>
      </w:r>
    </w:p>
    <w:p w:rsidR="00B86F2F" w:rsidRDefault="00E27377" w:rsidP="00DA2FD5">
      <w:pPr>
        <w:rPr>
          <w:rStyle w:val="A25"/>
          <w:rFonts w:cs="Times New Roman"/>
          <w:sz w:val="24"/>
          <w:szCs w:val="24"/>
        </w:rPr>
      </w:pPr>
      <w:r w:rsidRPr="00DA2FD5">
        <w:rPr>
          <w:rFonts w:cs="Times New Roman"/>
          <w:szCs w:val="24"/>
        </w:rPr>
        <w:t xml:space="preserve">Б.А. </w:t>
      </w:r>
      <w:r w:rsidRPr="00DA2FD5">
        <w:rPr>
          <w:rStyle w:val="A25"/>
          <w:rFonts w:cs="Times New Roman"/>
          <w:sz w:val="24"/>
          <w:szCs w:val="24"/>
        </w:rPr>
        <w:t xml:space="preserve">Юрцев [9] ввёл понятие </w:t>
      </w:r>
      <w:proofErr w:type="spellStart"/>
      <w:r w:rsidRPr="00B86F2F">
        <w:rPr>
          <w:rStyle w:val="A25"/>
          <w:rFonts w:cs="Times New Roman"/>
          <w:i/>
          <w:sz w:val="24"/>
          <w:szCs w:val="24"/>
        </w:rPr>
        <w:t>биохорологического</w:t>
      </w:r>
      <w:proofErr w:type="spellEnd"/>
      <w:r w:rsidRPr="00B86F2F">
        <w:rPr>
          <w:rStyle w:val="A25"/>
          <w:rFonts w:cs="Times New Roman"/>
          <w:i/>
          <w:sz w:val="24"/>
          <w:szCs w:val="24"/>
        </w:rPr>
        <w:t xml:space="preserve"> разнообразия</w:t>
      </w:r>
      <w:r w:rsidRPr="00DA2FD5">
        <w:rPr>
          <w:rStyle w:val="A25"/>
          <w:rFonts w:cs="Times New Roman"/>
          <w:sz w:val="24"/>
          <w:szCs w:val="24"/>
        </w:rPr>
        <w:t xml:space="preserve">, отражающее пространственно-иерархическое распределение растительности от сообщества и элементарной конкретной флоры до выделов биогеографического районирования. </w:t>
      </w:r>
    </w:p>
    <w:p w:rsidR="00164C98" w:rsidRPr="00DA2FD5" w:rsidRDefault="00C46EF5" w:rsidP="00DA2FD5">
      <w:pPr>
        <w:rPr>
          <w:rFonts w:cs="Times New Roman"/>
          <w:szCs w:val="24"/>
        </w:rPr>
      </w:pPr>
      <w:r w:rsidRPr="00DA2FD5">
        <w:rPr>
          <w:rStyle w:val="A25"/>
          <w:rFonts w:cs="Times New Roman"/>
          <w:sz w:val="24"/>
          <w:szCs w:val="24"/>
        </w:rPr>
        <w:t xml:space="preserve">А.А. </w:t>
      </w:r>
      <w:proofErr w:type="spellStart"/>
      <w:r w:rsidRPr="00DA2FD5">
        <w:rPr>
          <w:rStyle w:val="A25"/>
          <w:rFonts w:cs="Times New Roman"/>
          <w:sz w:val="24"/>
          <w:szCs w:val="24"/>
        </w:rPr>
        <w:t>Тишков</w:t>
      </w:r>
      <w:proofErr w:type="spellEnd"/>
      <w:r w:rsidRPr="00DA2FD5">
        <w:rPr>
          <w:rStyle w:val="A25"/>
          <w:rFonts w:cs="Times New Roman"/>
          <w:sz w:val="24"/>
          <w:szCs w:val="24"/>
        </w:rPr>
        <w:t xml:space="preserve"> [</w:t>
      </w:r>
      <w:r w:rsidR="00FD44BF" w:rsidRPr="00DA2FD5">
        <w:rPr>
          <w:rStyle w:val="A25"/>
          <w:rFonts w:cs="Times New Roman"/>
          <w:sz w:val="24"/>
          <w:szCs w:val="24"/>
        </w:rPr>
        <w:t>10</w:t>
      </w:r>
      <w:r w:rsidRPr="00DA2FD5">
        <w:rPr>
          <w:rStyle w:val="A25"/>
          <w:rFonts w:cs="Times New Roman"/>
          <w:sz w:val="24"/>
          <w:szCs w:val="24"/>
        </w:rPr>
        <w:t xml:space="preserve">] подробно обосновал понятия </w:t>
      </w:r>
      <w:r w:rsidRPr="00B86F2F">
        <w:rPr>
          <w:rStyle w:val="A25"/>
          <w:rFonts w:cs="Times New Roman"/>
          <w:i/>
          <w:sz w:val="24"/>
          <w:szCs w:val="24"/>
        </w:rPr>
        <w:t>характерного пространства</w:t>
      </w:r>
      <w:r w:rsidRPr="00DA2FD5">
        <w:rPr>
          <w:rStyle w:val="A25"/>
          <w:rFonts w:cs="Times New Roman"/>
          <w:sz w:val="24"/>
          <w:szCs w:val="24"/>
        </w:rPr>
        <w:t xml:space="preserve"> и характерного времени развития процессов и явлений.</w:t>
      </w:r>
      <w:r w:rsidRPr="00DA2FD5">
        <w:rPr>
          <w:rFonts w:cs="Times New Roman"/>
          <w:szCs w:val="24"/>
        </w:rPr>
        <w:t xml:space="preserve"> </w:t>
      </w:r>
      <w:r w:rsidR="002578E1" w:rsidRPr="00DA2FD5">
        <w:rPr>
          <w:rFonts w:cs="Times New Roman"/>
          <w:szCs w:val="24"/>
        </w:rPr>
        <w:t>Для популяций различных видов животных показана приуроченность к структурным составляющим ландшафта разных иерархических уровней – животные фаций, урочищ и т.п. [</w:t>
      </w:r>
      <w:r w:rsidR="00FD44BF" w:rsidRPr="00DA2FD5">
        <w:rPr>
          <w:rFonts w:cs="Times New Roman"/>
          <w:szCs w:val="24"/>
        </w:rPr>
        <w:t>11</w:t>
      </w:r>
      <w:r w:rsidR="002578E1" w:rsidRPr="00DA2FD5">
        <w:rPr>
          <w:rFonts w:cs="Times New Roman"/>
          <w:szCs w:val="24"/>
        </w:rPr>
        <w:t xml:space="preserve">]. </w:t>
      </w:r>
      <w:r w:rsidR="00134341" w:rsidRPr="00DA2FD5">
        <w:rPr>
          <w:rFonts w:cs="Times New Roman"/>
          <w:szCs w:val="24"/>
        </w:rPr>
        <w:t xml:space="preserve">Размер характерного пространства существования жизнеспособной популяции вида мы рассматриваем в качестве объективной характеристики вида, именуемой </w:t>
      </w:r>
      <w:r w:rsidR="00134341" w:rsidRPr="00B86F2F">
        <w:rPr>
          <w:rFonts w:cs="Times New Roman"/>
          <w:i/>
          <w:szCs w:val="24"/>
        </w:rPr>
        <w:t>«хорологический класс»</w:t>
      </w:r>
      <w:r w:rsidRPr="00DA2FD5">
        <w:rPr>
          <w:rFonts w:cs="Times New Roman"/>
          <w:szCs w:val="24"/>
        </w:rPr>
        <w:t xml:space="preserve"> [</w:t>
      </w:r>
      <w:r w:rsidR="00FD44BF" w:rsidRPr="00DA2FD5">
        <w:rPr>
          <w:rFonts w:cs="Times New Roman"/>
          <w:szCs w:val="24"/>
        </w:rPr>
        <w:t>3,</w:t>
      </w:r>
      <w:r w:rsidRPr="00DA2FD5">
        <w:rPr>
          <w:rFonts w:cs="Times New Roman"/>
          <w:szCs w:val="24"/>
        </w:rPr>
        <w:t xml:space="preserve"> </w:t>
      </w:r>
      <w:r w:rsidR="00FD44BF" w:rsidRPr="00DA2FD5">
        <w:rPr>
          <w:rFonts w:cs="Times New Roman"/>
          <w:szCs w:val="24"/>
        </w:rPr>
        <w:t>12</w:t>
      </w:r>
      <w:r w:rsidRPr="00DA2FD5">
        <w:rPr>
          <w:rFonts w:cs="Times New Roman"/>
          <w:szCs w:val="24"/>
        </w:rPr>
        <w:t xml:space="preserve">]. Как показал В.М. </w:t>
      </w:r>
      <w:proofErr w:type="spellStart"/>
      <w:r w:rsidRPr="00DA2FD5">
        <w:rPr>
          <w:rFonts w:cs="Times New Roman"/>
          <w:szCs w:val="24"/>
        </w:rPr>
        <w:t>Галушин</w:t>
      </w:r>
      <w:proofErr w:type="spellEnd"/>
      <w:r w:rsidRPr="00DA2FD5">
        <w:rPr>
          <w:rFonts w:cs="Times New Roman"/>
          <w:szCs w:val="24"/>
        </w:rPr>
        <w:t xml:space="preserve"> [</w:t>
      </w:r>
      <w:r w:rsidR="00FD44BF" w:rsidRPr="00DA2FD5">
        <w:rPr>
          <w:rFonts w:cs="Times New Roman"/>
          <w:szCs w:val="24"/>
        </w:rPr>
        <w:t>13</w:t>
      </w:r>
      <w:r w:rsidRPr="00DA2FD5">
        <w:rPr>
          <w:rFonts w:cs="Times New Roman"/>
          <w:szCs w:val="24"/>
        </w:rPr>
        <w:t xml:space="preserve">], численность </w:t>
      </w:r>
      <w:proofErr w:type="spellStart"/>
      <w:r w:rsidRPr="00DA2FD5">
        <w:rPr>
          <w:rFonts w:cs="Times New Roman"/>
          <w:szCs w:val="24"/>
        </w:rPr>
        <w:t>мышеядных</w:t>
      </w:r>
      <w:proofErr w:type="spellEnd"/>
      <w:r w:rsidRPr="00DA2FD5">
        <w:rPr>
          <w:rFonts w:cs="Times New Roman"/>
          <w:szCs w:val="24"/>
        </w:rPr>
        <w:t xml:space="preserve"> хищных птиц на участках обитания популяций мышевидных грызунов колеблется синхронно с численностью грызунов: при снижении численности последних птицы перелетают на участки, где численность грызунов высока. Относясь </w:t>
      </w:r>
      <w:r w:rsidR="0050092C" w:rsidRPr="00DA2FD5">
        <w:rPr>
          <w:rFonts w:cs="Times New Roman"/>
          <w:szCs w:val="24"/>
        </w:rPr>
        <w:t xml:space="preserve">в данном случае </w:t>
      </w:r>
      <w:r w:rsidRPr="00DA2FD5">
        <w:rPr>
          <w:rFonts w:cs="Times New Roman"/>
          <w:szCs w:val="24"/>
        </w:rPr>
        <w:t>к более высокому хорологическому классу, нежели жертвы, хищники регулируют численность растительноядных животных, избегая существенных колебаний своей численности.</w:t>
      </w:r>
    </w:p>
    <w:p w:rsidR="00E27377" w:rsidRPr="00DA2FD5" w:rsidRDefault="003D5EC8" w:rsidP="00DA2FD5">
      <w:pPr>
        <w:rPr>
          <w:rStyle w:val="A25"/>
          <w:rFonts w:cs="Times New Roman"/>
          <w:sz w:val="24"/>
          <w:szCs w:val="24"/>
        </w:rPr>
      </w:pPr>
      <w:r w:rsidRPr="00DA2FD5">
        <w:rPr>
          <w:rStyle w:val="A25"/>
          <w:rFonts w:cs="Times New Roman"/>
          <w:sz w:val="24"/>
          <w:szCs w:val="24"/>
        </w:rPr>
        <w:t xml:space="preserve">Инвентаризационное </w:t>
      </w:r>
      <w:r w:rsidR="00C46EF5" w:rsidRPr="00DA2FD5">
        <w:rPr>
          <w:rStyle w:val="A25"/>
          <w:rFonts w:cs="Times New Roman"/>
          <w:sz w:val="24"/>
          <w:szCs w:val="24"/>
        </w:rPr>
        <w:t>и дифференцирующе</w:t>
      </w:r>
      <w:r w:rsidRPr="00DA2FD5">
        <w:rPr>
          <w:rStyle w:val="A25"/>
          <w:rFonts w:cs="Times New Roman"/>
          <w:sz w:val="24"/>
          <w:szCs w:val="24"/>
        </w:rPr>
        <w:t>е</w:t>
      </w:r>
      <w:r w:rsidR="00C46EF5" w:rsidRPr="00DA2FD5">
        <w:rPr>
          <w:rStyle w:val="A25"/>
          <w:rFonts w:cs="Times New Roman"/>
          <w:sz w:val="24"/>
          <w:szCs w:val="24"/>
        </w:rPr>
        <w:t xml:space="preserve"> разнообрази</w:t>
      </w:r>
      <w:r w:rsidRPr="00DA2FD5">
        <w:rPr>
          <w:rStyle w:val="A25"/>
          <w:rFonts w:cs="Times New Roman"/>
          <w:sz w:val="24"/>
          <w:szCs w:val="24"/>
        </w:rPr>
        <w:t>е</w:t>
      </w:r>
      <w:r w:rsidR="00C46EF5" w:rsidRPr="00DA2FD5">
        <w:rPr>
          <w:rStyle w:val="A25"/>
          <w:rFonts w:cs="Times New Roman"/>
          <w:sz w:val="24"/>
          <w:szCs w:val="24"/>
        </w:rPr>
        <w:t xml:space="preserve"> </w:t>
      </w:r>
      <w:r w:rsidRPr="00DA2FD5">
        <w:rPr>
          <w:rStyle w:val="A25"/>
          <w:rFonts w:cs="Times New Roman"/>
          <w:sz w:val="24"/>
          <w:szCs w:val="24"/>
        </w:rPr>
        <w:t xml:space="preserve">рассматривают </w:t>
      </w:r>
      <w:r w:rsidR="00C46EF5" w:rsidRPr="00DA2FD5">
        <w:rPr>
          <w:rStyle w:val="A25"/>
          <w:rFonts w:cs="Times New Roman"/>
          <w:sz w:val="24"/>
          <w:szCs w:val="24"/>
        </w:rPr>
        <w:t xml:space="preserve">на </w:t>
      </w:r>
      <w:r w:rsidRPr="00DA2FD5">
        <w:rPr>
          <w:rStyle w:val="A25"/>
          <w:rFonts w:cs="Times New Roman"/>
          <w:sz w:val="24"/>
          <w:szCs w:val="24"/>
        </w:rPr>
        <w:t>разных</w:t>
      </w:r>
      <w:r w:rsidR="00C46EF5" w:rsidRPr="00DA2FD5">
        <w:rPr>
          <w:rStyle w:val="A25"/>
          <w:rFonts w:cs="Times New Roman"/>
          <w:sz w:val="24"/>
          <w:szCs w:val="24"/>
        </w:rPr>
        <w:t xml:space="preserve"> пространственно-иерархических уровнях организации </w:t>
      </w:r>
      <w:proofErr w:type="spellStart"/>
      <w:r w:rsidR="00C46EF5" w:rsidRPr="00DA2FD5">
        <w:rPr>
          <w:rStyle w:val="A25"/>
          <w:rFonts w:cs="Times New Roman"/>
          <w:sz w:val="24"/>
          <w:szCs w:val="24"/>
        </w:rPr>
        <w:t>экосистемного</w:t>
      </w:r>
      <w:proofErr w:type="spellEnd"/>
      <w:r w:rsidR="00C46EF5" w:rsidRPr="00DA2FD5">
        <w:rPr>
          <w:rStyle w:val="A25"/>
          <w:rFonts w:cs="Times New Roman"/>
          <w:sz w:val="24"/>
          <w:szCs w:val="24"/>
        </w:rPr>
        <w:t xml:space="preserve"> покрова</w:t>
      </w:r>
      <w:r w:rsidRPr="00DA2FD5">
        <w:rPr>
          <w:rStyle w:val="A25"/>
          <w:rFonts w:cs="Times New Roman"/>
          <w:sz w:val="24"/>
          <w:szCs w:val="24"/>
        </w:rPr>
        <w:t>, начиная с участка, сравнимого с пробной площадкой (соответственно, точечное альфа- и внутреннее бета-разнообразие), на уровне сообщества (альфа- и бета-разнообразие), на уровне от ландшафта до географического региона (гамма- и дельта-разнообразие), на уровне биома</w:t>
      </w:r>
      <w:r w:rsidR="00A21086" w:rsidRPr="00DA2FD5">
        <w:rPr>
          <w:rStyle w:val="A25"/>
          <w:rFonts w:cs="Times New Roman"/>
          <w:sz w:val="24"/>
          <w:szCs w:val="24"/>
        </w:rPr>
        <w:t xml:space="preserve"> </w:t>
      </w:r>
      <w:r w:rsidRPr="00DA2FD5">
        <w:rPr>
          <w:rStyle w:val="A25"/>
          <w:rFonts w:cs="Times New Roman"/>
          <w:sz w:val="24"/>
          <w:szCs w:val="24"/>
        </w:rPr>
        <w:t>или географического региона (</w:t>
      </w:r>
      <w:proofErr w:type="spellStart"/>
      <w:r w:rsidRPr="00DA2FD5">
        <w:rPr>
          <w:rStyle w:val="A25"/>
          <w:rFonts w:cs="Times New Roman"/>
          <w:sz w:val="24"/>
          <w:szCs w:val="24"/>
        </w:rPr>
        <w:t>эпсилон</w:t>
      </w:r>
      <w:proofErr w:type="spellEnd"/>
      <w:r w:rsidRPr="00DA2FD5">
        <w:rPr>
          <w:rStyle w:val="A25"/>
          <w:rFonts w:cs="Times New Roman"/>
          <w:sz w:val="24"/>
          <w:szCs w:val="24"/>
        </w:rPr>
        <w:t>- и омега-разнообразие) [7,</w:t>
      </w:r>
      <w:r w:rsidR="00FD44BF" w:rsidRPr="00DA2FD5">
        <w:rPr>
          <w:rStyle w:val="A25"/>
          <w:rFonts w:cs="Times New Roman"/>
          <w:sz w:val="24"/>
          <w:szCs w:val="24"/>
        </w:rPr>
        <w:t xml:space="preserve"> 14,</w:t>
      </w:r>
      <w:r w:rsidRPr="00DA2FD5">
        <w:rPr>
          <w:rStyle w:val="A25"/>
          <w:rFonts w:cs="Times New Roman"/>
          <w:sz w:val="24"/>
          <w:szCs w:val="24"/>
        </w:rPr>
        <w:t xml:space="preserve"> </w:t>
      </w:r>
      <w:r w:rsidR="00FD44BF" w:rsidRPr="00DA2FD5">
        <w:rPr>
          <w:rStyle w:val="A25"/>
          <w:rFonts w:cs="Times New Roman"/>
          <w:sz w:val="24"/>
          <w:szCs w:val="24"/>
        </w:rPr>
        <w:t>15</w:t>
      </w:r>
      <w:r w:rsidRPr="00DA2FD5">
        <w:rPr>
          <w:rStyle w:val="A25"/>
          <w:rFonts w:cs="Times New Roman"/>
          <w:sz w:val="24"/>
          <w:szCs w:val="24"/>
        </w:rPr>
        <w:t>].</w:t>
      </w:r>
      <w:r w:rsidR="0050092C" w:rsidRPr="00DA2FD5">
        <w:rPr>
          <w:rStyle w:val="A25"/>
          <w:rFonts w:cs="Times New Roman"/>
          <w:sz w:val="24"/>
          <w:szCs w:val="24"/>
        </w:rPr>
        <w:t xml:space="preserve"> </w:t>
      </w:r>
      <w:r w:rsidR="00DD5BCD" w:rsidRPr="00DA2FD5">
        <w:rPr>
          <w:rStyle w:val="A25"/>
          <w:rFonts w:cs="Times New Roman"/>
          <w:sz w:val="24"/>
          <w:szCs w:val="24"/>
        </w:rPr>
        <w:t>П</w:t>
      </w:r>
      <w:r w:rsidR="0050092C" w:rsidRPr="00DA2FD5">
        <w:rPr>
          <w:rStyle w:val="A25"/>
          <w:rFonts w:cs="Times New Roman"/>
          <w:sz w:val="24"/>
          <w:szCs w:val="24"/>
        </w:rPr>
        <w:t xml:space="preserve">ри изучении </w:t>
      </w:r>
      <w:r w:rsidR="0050092C" w:rsidRPr="00DA2FD5">
        <w:rPr>
          <w:rStyle w:val="A25"/>
          <w:rFonts w:cs="Times New Roman"/>
          <w:sz w:val="24"/>
          <w:szCs w:val="24"/>
        </w:rPr>
        <w:lastRenderedPageBreak/>
        <w:t xml:space="preserve">сообществ </w:t>
      </w:r>
      <w:proofErr w:type="spellStart"/>
      <w:r w:rsidR="0050092C" w:rsidRPr="00DA2FD5">
        <w:rPr>
          <w:rStyle w:val="A25"/>
          <w:rFonts w:cs="Times New Roman"/>
          <w:sz w:val="24"/>
          <w:szCs w:val="24"/>
        </w:rPr>
        <w:t>биоты</w:t>
      </w:r>
      <w:proofErr w:type="spellEnd"/>
      <w:r w:rsidR="0050092C" w:rsidRPr="00DA2FD5">
        <w:rPr>
          <w:rStyle w:val="A25"/>
          <w:rFonts w:cs="Times New Roman"/>
          <w:sz w:val="24"/>
          <w:szCs w:val="24"/>
        </w:rPr>
        <w:t xml:space="preserve"> био</w:t>
      </w:r>
      <w:r w:rsidR="0040784B" w:rsidRPr="00DA2FD5">
        <w:rPr>
          <w:rFonts w:cs="Times New Roman"/>
          <w:szCs w:val="24"/>
        </w:rPr>
        <w:t>гео</w:t>
      </w:r>
      <w:r w:rsidR="0050092C" w:rsidRPr="00DA2FD5">
        <w:rPr>
          <w:rStyle w:val="A25"/>
          <w:rFonts w:cs="Times New Roman"/>
          <w:sz w:val="24"/>
          <w:szCs w:val="24"/>
        </w:rPr>
        <w:t>ценоза</w:t>
      </w:r>
      <w:r w:rsidR="0040784B" w:rsidRPr="00DA2FD5">
        <w:rPr>
          <w:rStyle w:val="A25"/>
          <w:rFonts w:cs="Times New Roman"/>
          <w:sz w:val="24"/>
          <w:szCs w:val="24"/>
        </w:rPr>
        <w:t xml:space="preserve"> </w:t>
      </w:r>
      <w:r w:rsidR="00285968" w:rsidRPr="00DA2FD5">
        <w:rPr>
          <w:rFonts w:cs="Times New Roman"/>
          <w:szCs w:val="24"/>
        </w:rPr>
        <w:t>[</w:t>
      </w:r>
      <w:r w:rsidR="0040784B" w:rsidRPr="00DA2FD5">
        <w:rPr>
          <w:rFonts w:cs="Times New Roman"/>
          <w:szCs w:val="24"/>
        </w:rPr>
        <w:t>1</w:t>
      </w:r>
      <w:r w:rsidR="00285968" w:rsidRPr="00DA2FD5">
        <w:rPr>
          <w:rFonts w:cs="Times New Roman"/>
          <w:szCs w:val="24"/>
        </w:rPr>
        <w:t>6]</w:t>
      </w:r>
      <w:r w:rsidR="0050092C" w:rsidRPr="00DA2FD5">
        <w:rPr>
          <w:rStyle w:val="A25"/>
          <w:rFonts w:cs="Times New Roman"/>
          <w:sz w:val="24"/>
          <w:szCs w:val="24"/>
        </w:rPr>
        <w:t xml:space="preserve"> и </w:t>
      </w:r>
      <w:r w:rsidR="00DD5BCD" w:rsidRPr="00DA2FD5">
        <w:rPr>
          <w:rStyle w:val="A25"/>
          <w:rFonts w:cs="Times New Roman"/>
          <w:sz w:val="24"/>
          <w:szCs w:val="24"/>
        </w:rPr>
        <w:t>крупнее</w:t>
      </w:r>
      <w:r w:rsidR="0050092C" w:rsidRPr="00DA2FD5">
        <w:rPr>
          <w:rStyle w:val="A25"/>
          <w:rFonts w:cs="Times New Roman"/>
          <w:sz w:val="24"/>
          <w:szCs w:val="24"/>
        </w:rPr>
        <w:t xml:space="preserve"> мы используем следующие хорологические классы</w:t>
      </w:r>
      <w:r w:rsidR="00DD5BCD" w:rsidRPr="00DA2FD5">
        <w:rPr>
          <w:rStyle w:val="A25"/>
          <w:rFonts w:cs="Times New Roman"/>
          <w:sz w:val="24"/>
          <w:szCs w:val="24"/>
        </w:rPr>
        <w:t xml:space="preserve">, которые характеризуют как </w:t>
      </w:r>
      <w:r w:rsidR="0040784B" w:rsidRPr="00DA2FD5">
        <w:rPr>
          <w:rStyle w:val="A25"/>
          <w:rFonts w:cs="Times New Roman"/>
          <w:sz w:val="24"/>
          <w:szCs w:val="24"/>
        </w:rPr>
        <w:t xml:space="preserve">виды </w:t>
      </w:r>
      <w:r w:rsidR="00B86F2F">
        <w:rPr>
          <w:rStyle w:val="A25"/>
          <w:rFonts w:cs="Times New Roman"/>
          <w:sz w:val="24"/>
          <w:szCs w:val="24"/>
        </w:rPr>
        <w:t xml:space="preserve">– </w:t>
      </w:r>
      <w:r w:rsidR="0040784B" w:rsidRPr="00DA2FD5">
        <w:rPr>
          <w:rStyle w:val="A25"/>
          <w:rFonts w:cs="Times New Roman"/>
          <w:sz w:val="24"/>
          <w:szCs w:val="24"/>
        </w:rPr>
        <w:t xml:space="preserve">по </w:t>
      </w:r>
      <w:r w:rsidR="00DD5BCD" w:rsidRPr="00DA2FD5">
        <w:rPr>
          <w:rStyle w:val="A25"/>
          <w:rFonts w:cs="Times New Roman"/>
          <w:sz w:val="24"/>
          <w:szCs w:val="24"/>
        </w:rPr>
        <w:t>функциональны</w:t>
      </w:r>
      <w:r w:rsidR="0040784B" w:rsidRPr="00DA2FD5">
        <w:rPr>
          <w:rStyle w:val="A25"/>
          <w:rFonts w:cs="Times New Roman"/>
          <w:sz w:val="24"/>
          <w:szCs w:val="24"/>
        </w:rPr>
        <w:t>м</w:t>
      </w:r>
      <w:r w:rsidR="00DD5BCD" w:rsidRPr="00DA2FD5">
        <w:rPr>
          <w:rStyle w:val="A25"/>
          <w:rFonts w:cs="Times New Roman"/>
          <w:sz w:val="24"/>
          <w:szCs w:val="24"/>
        </w:rPr>
        <w:t xml:space="preserve"> требования</w:t>
      </w:r>
      <w:r w:rsidR="0040784B" w:rsidRPr="00DA2FD5">
        <w:rPr>
          <w:rStyle w:val="A25"/>
          <w:rFonts w:cs="Times New Roman"/>
          <w:sz w:val="24"/>
          <w:szCs w:val="24"/>
        </w:rPr>
        <w:t>м</w:t>
      </w:r>
      <w:r w:rsidR="00DD5BCD" w:rsidRPr="00DA2FD5">
        <w:rPr>
          <w:rStyle w:val="A25"/>
          <w:rFonts w:cs="Times New Roman"/>
          <w:sz w:val="24"/>
          <w:szCs w:val="24"/>
        </w:rPr>
        <w:t xml:space="preserve"> к размеру мест обитания жизнеспособных популяций, так и сами места их обитания</w:t>
      </w:r>
      <w:r w:rsidR="0040784B" w:rsidRPr="00DA2FD5">
        <w:rPr>
          <w:rStyle w:val="A25"/>
          <w:rFonts w:cs="Times New Roman"/>
          <w:sz w:val="24"/>
          <w:szCs w:val="24"/>
        </w:rPr>
        <w:t xml:space="preserve"> – по месту в пространственной структуре </w:t>
      </w:r>
      <w:proofErr w:type="spellStart"/>
      <w:r w:rsidR="0040784B" w:rsidRPr="00DA2FD5">
        <w:rPr>
          <w:rStyle w:val="A25"/>
          <w:rFonts w:cs="Times New Roman"/>
          <w:sz w:val="24"/>
          <w:szCs w:val="24"/>
        </w:rPr>
        <w:t>экосистемного</w:t>
      </w:r>
      <w:proofErr w:type="spellEnd"/>
      <w:r w:rsidR="0040784B" w:rsidRPr="00DA2FD5">
        <w:rPr>
          <w:rStyle w:val="A25"/>
          <w:rFonts w:cs="Times New Roman"/>
          <w:sz w:val="24"/>
          <w:szCs w:val="24"/>
        </w:rPr>
        <w:t xml:space="preserve"> покрова</w:t>
      </w:r>
      <w:r w:rsidR="0050092C" w:rsidRPr="00DA2FD5">
        <w:rPr>
          <w:rStyle w:val="A25"/>
          <w:rFonts w:cs="Times New Roman"/>
          <w:sz w:val="24"/>
          <w:szCs w:val="24"/>
        </w:rPr>
        <w:t>:</w:t>
      </w:r>
    </w:p>
    <w:p w:rsidR="0050092C" w:rsidRPr="00DA2FD5" w:rsidRDefault="0050092C" w:rsidP="00DA2FD5">
      <w:pPr>
        <w:rPr>
          <w:rFonts w:cs="Times New Roman"/>
          <w:szCs w:val="24"/>
        </w:rPr>
      </w:pPr>
      <w:r w:rsidRPr="00DA2FD5">
        <w:rPr>
          <w:rFonts w:cs="Times New Roman"/>
          <w:szCs w:val="24"/>
        </w:rPr>
        <w:t xml:space="preserve">1 </w:t>
      </w:r>
      <w:r w:rsidR="00B86F2F">
        <w:rPr>
          <w:rFonts w:cs="Times New Roman"/>
          <w:szCs w:val="24"/>
        </w:rPr>
        <w:t>–</w:t>
      </w:r>
      <w:r w:rsidRPr="00DA2FD5">
        <w:rPr>
          <w:rFonts w:cs="Times New Roman"/>
          <w:szCs w:val="24"/>
        </w:rPr>
        <w:t xml:space="preserve"> минимальн</w:t>
      </w:r>
      <w:r w:rsidR="00DD5BCD" w:rsidRPr="00DA2FD5">
        <w:rPr>
          <w:rFonts w:cs="Times New Roman"/>
          <w:szCs w:val="24"/>
        </w:rPr>
        <w:t>ая</w:t>
      </w:r>
      <w:r w:rsidRPr="00DA2FD5">
        <w:rPr>
          <w:rFonts w:cs="Times New Roman"/>
          <w:szCs w:val="24"/>
        </w:rPr>
        <w:t xml:space="preserve"> единиц</w:t>
      </w:r>
      <w:r w:rsidR="00DD5BCD" w:rsidRPr="00DA2FD5">
        <w:rPr>
          <w:rFonts w:cs="Times New Roman"/>
          <w:szCs w:val="24"/>
        </w:rPr>
        <w:t>а</w:t>
      </w:r>
      <w:r w:rsidRPr="00DA2FD5">
        <w:rPr>
          <w:rFonts w:cs="Times New Roman"/>
          <w:szCs w:val="24"/>
        </w:rPr>
        <w:t xml:space="preserve"> горизонтального членения </w:t>
      </w:r>
      <w:proofErr w:type="spellStart"/>
      <w:r w:rsidRPr="00DA2FD5">
        <w:rPr>
          <w:rFonts w:cs="Times New Roman"/>
          <w:szCs w:val="24"/>
        </w:rPr>
        <w:t>экосистемного</w:t>
      </w:r>
      <w:proofErr w:type="spellEnd"/>
      <w:r w:rsidRPr="00DA2FD5">
        <w:rPr>
          <w:rFonts w:cs="Times New Roman"/>
          <w:szCs w:val="24"/>
        </w:rPr>
        <w:t xml:space="preserve"> покрова </w:t>
      </w:r>
      <w:r w:rsidR="00DD5BCD" w:rsidRPr="00DA2FD5">
        <w:rPr>
          <w:rFonts w:cs="Times New Roman"/>
          <w:szCs w:val="24"/>
        </w:rPr>
        <w:t>-</w:t>
      </w:r>
      <w:r w:rsidRPr="00DA2FD5">
        <w:rPr>
          <w:rFonts w:cs="Times New Roman"/>
          <w:szCs w:val="24"/>
        </w:rPr>
        <w:t>парцелл</w:t>
      </w:r>
      <w:r w:rsidR="00DD5BCD" w:rsidRPr="00DA2FD5">
        <w:rPr>
          <w:rFonts w:cs="Times New Roman"/>
          <w:szCs w:val="24"/>
        </w:rPr>
        <w:t>а</w:t>
      </w:r>
      <w:r w:rsidRPr="00DA2FD5">
        <w:rPr>
          <w:rFonts w:cs="Times New Roman"/>
          <w:szCs w:val="24"/>
        </w:rPr>
        <w:t xml:space="preserve"> </w:t>
      </w:r>
      <w:r w:rsidR="00285968" w:rsidRPr="00DA2FD5">
        <w:rPr>
          <w:rFonts w:cs="Times New Roman"/>
          <w:szCs w:val="24"/>
        </w:rPr>
        <w:t>[17-19]</w:t>
      </w:r>
      <w:r w:rsidRPr="00DA2FD5">
        <w:rPr>
          <w:rFonts w:cs="Times New Roman"/>
          <w:szCs w:val="24"/>
        </w:rPr>
        <w:t>, микрогруппировк</w:t>
      </w:r>
      <w:r w:rsidR="00DD5BCD" w:rsidRPr="00DA2FD5">
        <w:rPr>
          <w:rFonts w:cs="Times New Roman"/>
          <w:szCs w:val="24"/>
        </w:rPr>
        <w:t>а</w:t>
      </w:r>
      <w:r w:rsidRPr="00DA2FD5">
        <w:rPr>
          <w:rFonts w:cs="Times New Roman"/>
          <w:szCs w:val="24"/>
        </w:rPr>
        <w:t xml:space="preserve"> </w:t>
      </w:r>
      <w:r w:rsidR="00285968" w:rsidRPr="00DA2FD5">
        <w:rPr>
          <w:rFonts w:cs="Times New Roman"/>
          <w:szCs w:val="24"/>
        </w:rPr>
        <w:t>[20, 21]</w:t>
      </w:r>
      <w:r w:rsidRPr="00DA2FD5">
        <w:rPr>
          <w:rFonts w:cs="Times New Roman"/>
          <w:szCs w:val="24"/>
        </w:rPr>
        <w:t xml:space="preserve">, </w:t>
      </w:r>
      <w:proofErr w:type="spellStart"/>
      <w:r w:rsidRPr="00DA2FD5">
        <w:rPr>
          <w:rFonts w:cs="Times New Roman"/>
          <w:szCs w:val="24"/>
        </w:rPr>
        <w:t>микроценоз</w:t>
      </w:r>
      <w:proofErr w:type="spellEnd"/>
      <w:r w:rsidRPr="00DA2FD5">
        <w:rPr>
          <w:rFonts w:cs="Times New Roman"/>
          <w:szCs w:val="24"/>
        </w:rPr>
        <w:t xml:space="preserve"> </w:t>
      </w:r>
      <w:r w:rsidR="00285968" w:rsidRPr="00DA2FD5">
        <w:rPr>
          <w:rFonts w:cs="Times New Roman"/>
          <w:szCs w:val="24"/>
        </w:rPr>
        <w:t>[22]</w:t>
      </w:r>
      <w:r w:rsidRPr="00DA2FD5">
        <w:rPr>
          <w:rFonts w:cs="Times New Roman"/>
          <w:szCs w:val="24"/>
        </w:rPr>
        <w:t xml:space="preserve"> и т.п.</w:t>
      </w:r>
      <w:r w:rsidR="00285968" w:rsidRPr="00DA2FD5">
        <w:rPr>
          <w:rFonts w:cs="Times New Roman"/>
          <w:szCs w:val="24"/>
        </w:rPr>
        <w:t>;</w:t>
      </w:r>
    </w:p>
    <w:p w:rsidR="0050092C" w:rsidRPr="00DA2FD5" w:rsidRDefault="0050092C" w:rsidP="00DA2FD5">
      <w:pPr>
        <w:rPr>
          <w:rFonts w:cs="Times New Roman"/>
          <w:szCs w:val="24"/>
        </w:rPr>
      </w:pPr>
      <w:r w:rsidRPr="00DA2FD5">
        <w:rPr>
          <w:rFonts w:cs="Times New Roman"/>
          <w:szCs w:val="24"/>
        </w:rPr>
        <w:t xml:space="preserve">2 </w:t>
      </w:r>
      <w:r w:rsidR="00B86F2F">
        <w:rPr>
          <w:rFonts w:cs="Times New Roman"/>
          <w:szCs w:val="24"/>
        </w:rPr>
        <w:t>–</w:t>
      </w:r>
      <w:r w:rsidRPr="00DA2FD5">
        <w:rPr>
          <w:rFonts w:cs="Times New Roman"/>
          <w:szCs w:val="24"/>
        </w:rPr>
        <w:t xml:space="preserve"> нескольк</w:t>
      </w:r>
      <w:r w:rsidR="00DD5BCD" w:rsidRPr="00DA2FD5">
        <w:rPr>
          <w:rFonts w:cs="Times New Roman"/>
          <w:szCs w:val="24"/>
        </w:rPr>
        <w:t>о</w:t>
      </w:r>
      <w:r w:rsidRPr="00DA2FD5">
        <w:rPr>
          <w:rFonts w:cs="Times New Roman"/>
          <w:szCs w:val="24"/>
        </w:rPr>
        <w:t xml:space="preserve"> выделов</w:t>
      </w:r>
      <w:r w:rsidR="0040784B" w:rsidRPr="00DA2FD5">
        <w:rPr>
          <w:rFonts w:cs="Times New Roman"/>
          <w:szCs w:val="24"/>
        </w:rPr>
        <w:t xml:space="preserve"> класса 1, в том числе сочетание нескольких пространственно разделённых стаций вида,</w:t>
      </w:r>
      <w:r w:rsidRPr="00DA2FD5">
        <w:rPr>
          <w:rFonts w:cs="Times New Roman"/>
          <w:szCs w:val="24"/>
        </w:rPr>
        <w:t xml:space="preserve"> в пределах одного биогеоценоза или на </w:t>
      </w:r>
      <w:r w:rsidR="0040784B" w:rsidRPr="00DA2FD5">
        <w:rPr>
          <w:rFonts w:cs="Times New Roman"/>
          <w:szCs w:val="24"/>
        </w:rPr>
        <w:t>границе между биогеоценозами</w:t>
      </w:r>
      <w:r w:rsidR="00285968" w:rsidRPr="00DA2FD5">
        <w:rPr>
          <w:rFonts w:cs="Times New Roman"/>
          <w:szCs w:val="24"/>
        </w:rPr>
        <w:t>;</w:t>
      </w:r>
    </w:p>
    <w:p w:rsidR="0050092C" w:rsidRPr="00DA2FD5" w:rsidRDefault="0050092C" w:rsidP="00DA2FD5">
      <w:pPr>
        <w:rPr>
          <w:rFonts w:cs="Times New Roman"/>
          <w:szCs w:val="24"/>
        </w:rPr>
      </w:pPr>
      <w:r w:rsidRPr="00DA2FD5">
        <w:rPr>
          <w:rFonts w:cs="Times New Roman"/>
          <w:szCs w:val="24"/>
        </w:rPr>
        <w:t xml:space="preserve">3 </w:t>
      </w:r>
      <w:r w:rsidR="00285968" w:rsidRPr="00DA2FD5">
        <w:rPr>
          <w:rFonts w:cs="Times New Roman"/>
          <w:szCs w:val="24"/>
        </w:rPr>
        <w:t>–</w:t>
      </w:r>
      <w:r w:rsidRPr="00DA2FD5">
        <w:rPr>
          <w:rFonts w:cs="Times New Roman"/>
          <w:szCs w:val="24"/>
        </w:rPr>
        <w:t xml:space="preserve"> биогеоценоз</w:t>
      </w:r>
      <w:r w:rsidR="00285968" w:rsidRPr="00DA2FD5">
        <w:rPr>
          <w:rFonts w:cs="Times New Roman"/>
          <w:szCs w:val="24"/>
        </w:rPr>
        <w:t>;</w:t>
      </w:r>
    </w:p>
    <w:p w:rsidR="0050092C" w:rsidRPr="00DA2FD5" w:rsidRDefault="0050092C" w:rsidP="00DA2FD5">
      <w:pPr>
        <w:rPr>
          <w:rFonts w:cs="Times New Roman"/>
          <w:szCs w:val="24"/>
        </w:rPr>
      </w:pPr>
      <w:r w:rsidRPr="00DA2FD5">
        <w:rPr>
          <w:rFonts w:cs="Times New Roman"/>
          <w:szCs w:val="24"/>
        </w:rPr>
        <w:t xml:space="preserve">4 </w:t>
      </w:r>
      <w:r w:rsidR="00B86F2F">
        <w:rPr>
          <w:rFonts w:cs="Times New Roman"/>
          <w:szCs w:val="24"/>
        </w:rPr>
        <w:t>–</w:t>
      </w:r>
      <w:r w:rsidRPr="00DA2FD5">
        <w:rPr>
          <w:rFonts w:cs="Times New Roman"/>
          <w:szCs w:val="24"/>
        </w:rPr>
        <w:t xml:space="preserve"> </w:t>
      </w:r>
      <w:r w:rsidR="005A0D71">
        <w:rPr>
          <w:rFonts w:cs="Times New Roman"/>
          <w:szCs w:val="24"/>
        </w:rPr>
        <w:t xml:space="preserve">несколько </w:t>
      </w:r>
      <w:r w:rsidR="0040784B" w:rsidRPr="00DA2FD5">
        <w:rPr>
          <w:rFonts w:cs="Times New Roman"/>
          <w:szCs w:val="24"/>
        </w:rPr>
        <w:t>выделов класса 3, в том числе сочетание нескольких пространственно разделённых стаций вида</w:t>
      </w:r>
      <w:r w:rsidR="00285968" w:rsidRPr="00DA2FD5">
        <w:rPr>
          <w:rFonts w:cs="Times New Roman"/>
          <w:szCs w:val="24"/>
        </w:rPr>
        <w:t>;</w:t>
      </w:r>
    </w:p>
    <w:p w:rsidR="0059726F" w:rsidRPr="00DA2FD5" w:rsidRDefault="0050092C" w:rsidP="00DA2FD5">
      <w:pPr>
        <w:rPr>
          <w:rStyle w:val="A25"/>
          <w:rFonts w:cs="Times New Roman"/>
          <w:color w:val="auto"/>
          <w:sz w:val="24"/>
          <w:szCs w:val="24"/>
        </w:rPr>
      </w:pPr>
      <w:r w:rsidRPr="00DA2FD5">
        <w:rPr>
          <w:rFonts w:cs="Times New Roman"/>
          <w:szCs w:val="24"/>
        </w:rPr>
        <w:t xml:space="preserve">5 </w:t>
      </w:r>
      <w:r w:rsidR="0059726F" w:rsidRPr="00DA2FD5">
        <w:rPr>
          <w:rFonts w:cs="Times New Roman"/>
          <w:szCs w:val="24"/>
        </w:rPr>
        <w:t>–</w:t>
      </w:r>
      <w:r w:rsidRPr="00DA2FD5">
        <w:rPr>
          <w:rFonts w:cs="Times New Roman"/>
          <w:szCs w:val="24"/>
        </w:rPr>
        <w:t xml:space="preserve"> </w:t>
      </w:r>
      <w:r w:rsidR="0059726F" w:rsidRPr="00DA2FD5">
        <w:rPr>
          <w:rFonts w:cs="Times New Roman"/>
          <w:szCs w:val="24"/>
        </w:rPr>
        <w:t>мозаика стаций на территории размером от</w:t>
      </w:r>
      <w:r w:rsidRPr="00DA2FD5">
        <w:rPr>
          <w:rFonts w:cs="Times New Roman"/>
          <w:szCs w:val="24"/>
        </w:rPr>
        <w:t xml:space="preserve"> физико-географического ландшафта </w:t>
      </w:r>
      <w:r w:rsidR="0059726F" w:rsidRPr="00DA2FD5">
        <w:rPr>
          <w:rFonts w:cs="Times New Roman"/>
          <w:szCs w:val="24"/>
        </w:rPr>
        <w:t>и выше.</w:t>
      </w:r>
    </w:p>
    <w:p w:rsidR="0023345A" w:rsidRPr="00DA2FD5" w:rsidRDefault="005E0809" w:rsidP="00DA2FD5">
      <w:pPr>
        <w:rPr>
          <w:rFonts w:cs="Times New Roman"/>
          <w:szCs w:val="24"/>
        </w:rPr>
      </w:pPr>
      <w:r w:rsidRPr="00DA2FD5">
        <w:rPr>
          <w:rFonts w:cs="Times New Roman"/>
          <w:szCs w:val="24"/>
        </w:rPr>
        <w:t xml:space="preserve">Применение </w:t>
      </w:r>
      <w:r w:rsidR="00AC7590" w:rsidRPr="00DA2FD5">
        <w:rPr>
          <w:rFonts w:cs="Times New Roman"/>
          <w:szCs w:val="24"/>
        </w:rPr>
        <w:t>различных</w:t>
      </w:r>
      <w:r w:rsidRPr="00DA2FD5">
        <w:rPr>
          <w:rFonts w:cs="Times New Roman"/>
          <w:szCs w:val="24"/>
        </w:rPr>
        <w:t xml:space="preserve"> подходов для оценки </w:t>
      </w:r>
      <w:proofErr w:type="spellStart"/>
      <w:r w:rsidRPr="00DA2FD5">
        <w:rPr>
          <w:rFonts w:cs="Times New Roman"/>
          <w:szCs w:val="24"/>
        </w:rPr>
        <w:t>биоразнообразия</w:t>
      </w:r>
      <w:proofErr w:type="spellEnd"/>
      <w:r w:rsidRPr="00DA2FD5">
        <w:rPr>
          <w:rFonts w:cs="Times New Roman"/>
          <w:szCs w:val="24"/>
        </w:rPr>
        <w:t xml:space="preserve"> как фактора стабильности </w:t>
      </w:r>
      <w:r w:rsidR="007A1C44" w:rsidRPr="00DA2FD5">
        <w:rPr>
          <w:rFonts w:cs="Times New Roman"/>
          <w:szCs w:val="24"/>
        </w:rPr>
        <w:t xml:space="preserve">сообщества </w:t>
      </w:r>
      <w:proofErr w:type="spellStart"/>
      <w:r w:rsidR="007A1C44" w:rsidRPr="00DA2FD5">
        <w:rPr>
          <w:rFonts w:cs="Times New Roman"/>
          <w:szCs w:val="24"/>
        </w:rPr>
        <w:t>биоты</w:t>
      </w:r>
      <w:proofErr w:type="spellEnd"/>
      <w:r w:rsidRPr="00DA2FD5">
        <w:rPr>
          <w:rFonts w:cs="Times New Roman"/>
          <w:szCs w:val="24"/>
        </w:rPr>
        <w:t xml:space="preserve"> должно показывать, насколько </w:t>
      </w:r>
      <w:r w:rsidR="007A1C44" w:rsidRPr="00DA2FD5">
        <w:rPr>
          <w:rFonts w:cs="Times New Roman"/>
          <w:szCs w:val="24"/>
        </w:rPr>
        <w:t xml:space="preserve">способность сообщества к самовосстановлению </w:t>
      </w:r>
      <w:r w:rsidRPr="00DA2FD5">
        <w:rPr>
          <w:rFonts w:cs="Times New Roman"/>
          <w:szCs w:val="24"/>
        </w:rPr>
        <w:t>обеспеч</w:t>
      </w:r>
      <w:r w:rsidR="007A1C44" w:rsidRPr="00DA2FD5">
        <w:rPr>
          <w:rFonts w:cs="Times New Roman"/>
          <w:szCs w:val="24"/>
        </w:rPr>
        <w:t>ена</w:t>
      </w:r>
      <w:r w:rsidR="00AC7590" w:rsidRPr="00DA2FD5">
        <w:rPr>
          <w:rFonts w:cs="Times New Roman"/>
          <w:szCs w:val="24"/>
        </w:rPr>
        <w:t xml:space="preserve"> </w:t>
      </w:r>
      <w:r w:rsidR="007A1C44" w:rsidRPr="00DA2FD5">
        <w:rPr>
          <w:rFonts w:cs="Times New Roman"/>
          <w:szCs w:val="24"/>
        </w:rPr>
        <w:t>его</w:t>
      </w:r>
      <w:r w:rsidRPr="00DA2FD5">
        <w:rPr>
          <w:rFonts w:cs="Times New Roman"/>
          <w:szCs w:val="24"/>
        </w:rPr>
        <w:t xml:space="preserve"> </w:t>
      </w:r>
      <w:r w:rsidR="007A1C44" w:rsidRPr="00DA2FD5">
        <w:rPr>
          <w:rFonts w:cs="Times New Roman"/>
          <w:szCs w:val="24"/>
        </w:rPr>
        <w:t>качественным и количественным составом</w:t>
      </w:r>
      <w:r w:rsidRPr="00DA2FD5">
        <w:rPr>
          <w:rFonts w:cs="Times New Roman"/>
          <w:szCs w:val="24"/>
        </w:rPr>
        <w:t xml:space="preserve">. В </w:t>
      </w:r>
      <w:proofErr w:type="spellStart"/>
      <w:r w:rsidRPr="00DA2FD5">
        <w:rPr>
          <w:rFonts w:cs="Times New Roman"/>
          <w:szCs w:val="24"/>
        </w:rPr>
        <w:t>малонарушенных</w:t>
      </w:r>
      <w:proofErr w:type="spellEnd"/>
      <w:r w:rsidR="005F276E" w:rsidRPr="00DA2FD5">
        <w:rPr>
          <w:rFonts w:cs="Times New Roman"/>
          <w:szCs w:val="24"/>
        </w:rPr>
        <w:t xml:space="preserve"> </w:t>
      </w:r>
      <w:r w:rsidRPr="00DA2FD5">
        <w:rPr>
          <w:rFonts w:cs="Times New Roman"/>
          <w:szCs w:val="24"/>
        </w:rPr>
        <w:t>сообществах экологически</w:t>
      </w:r>
      <w:r w:rsidR="007A1C44" w:rsidRPr="00DA2FD5">
        <w:rPr>
          <w:rFonts w:cs="Times New Roman"/>
          <w:szCs w:val="24"/>
        </w:rPr>
        <w:t>е</w:t>
      </w:r>
      <w:r w:rsidRPr="00DA2FD5">
        <w:rPr>
          <w:rFonts w:cs="Times New Roman"/>
          <w:szCs w:val="24"/>
        </w:rPr>
        <w:t xml:space="preserve"> ниш</w:t>
      </w:r>
      <w:r w:rsidR="007A1C44" w:rsidRPr="00DA2FD5">
        <w:rPr>
          <w:rFonts w:cs="Times New Roman"/>
          <w:szCs w:val="24"/>
        </w:rPr>
        <w:t>и</w:t>
      </w:r>
      <w:r w:rsidRPr="00DA2FD5">
        <w:rPr>
          <w:rFonts w:cs="Times New Roman"/>
          <w:szCs w:val="24"/>
        </w:rPr>
        <w:t xml:space="preserve"> в пределах все</w:t>
      </w:r>
      <w:r w:rsidR="007A1C44" w:rsidRPr="00DA2FD5">
        <w:rPr>
          <w:rFonts w:cs="Times New Roman"/>
          <w:szCs w:val="24"/>
        </w:rPr>
        <w:t>го</w:t>
      </w:r>
      <w:r w:rsidRPr="00DA2FD5">
        <w:rPr>
          <w:rFonts w:cs="Times New Roman"/>
          <w:szCs w:val="24"/>
        </w:rPr>
        <w:t xml:space="preserve"> </w:t>
      </w:r>
      <w:r w:rsidR="007A1C44" w:rsidRPr="00DA2FD5">
        <w:rPr>
          <w:rFonts w:cs="Times New Roman"/>
          <w:szCs w:val="24"/>
        </w:rPr>
        <w:t xml:space="preserve">пространства </w:t>
      </w:r>
      <w:r w:rsidR="006A7289" w:rsidRPr="00DA2FD5">
        <w:rPr>
          <w:rFonts w:cs="Times New Roman"/>
          <w:szCs w:val="24"/>
        </w:rPr>
        <w:t xml:space="preserve">экологических условий </w:t>
      </w:r>
      <w:r w:rsidR="007A1C44" w:rsidRPr="00DA2FD5">
        <w:rPr>
          <w:rFonts w:cs="Times New Roman"/>
          <w:szCs w:val="24"/>
        </w:rPr>
        <w:t>плотно заполнены</w:t>
      </w:r>
      <w:r w:rsidRPr="00DA2FD5">
        <w:rPr>
          <w:rFonts w:cs="Times New Roman"/>
          <w:szCs w:val="24"/>
        </w:rPr>
        <w:t xml:space="preserve"> эволюционно </w:t>
      </w:r>
      <w:proofErr w:type="spellStart"/>
      <w:r w:rsidRPr="00DA2FD5">
        <w:rPr>
          <w:rFonts w:cs="Times New Roman"/>
          <w:szCs w:val="24"/>
        </w:rPr>
        <w:t>коадаптированны</w:t>
      </w:r>
      <w:r w:rsidR="007A1C44" w:rsidRPr="00DA2FD5">
        <w:rPr>
          <w:rFonts w:cs="Times New Roman"/>
          <w:szCs w:val="24"/>
        </w:rPr>
        <w:t>ми</w:t>
      </w:r>
      <w:proofErr w:type="spellEnd"/>
      <w:r w:rsidRPr="00DA2FD5">
        <w:rPr>
          <w:rFonts w:cs="Times New Roman"/>
          <w:szCs w:val="24"/>
        </w:rPr>
        <w:t xml:space="preserve"> вид</w:t>
      </w:r>
      <w:r w:rsidR="007A1C44" w:rsidRPr="00DA2FD5">
        <w:rPr>
          <w:rFonts w:cs="Times New Roman"/>
          <w:szCs w:val="24"/>
        </w:rPr>
        <w:t>ами</w:t>
      </w:r>
      <w:r w:rsidR="00285968" w:rsidRPr="00DA2FD5">
        <w:rPr>
          <w:rFonts w:cs="Times New Roman"/>
          <w:szCs w:val="24"/>
        </w:rPr>
        <w:t xml:space="preserve"> [23-26]</w:t>
      </w:r>
      <w:r w:rsidRPr="00DA2FD5">
        <w:rPr>
          <w:rFonts w:cs="Times New Roman"/>
          <w:szCs w:val="24"/>
        </w:rPr>
        <w:t>,</w:t>
      </w:r>
      <w:r w:rsidR="007A1C44" w:rsidRPr="00DA2FD5">
        <w:rPr>
          <w:rFonts w:cs="Times New Roman"/>
          <w:szCs w:val="24"/>
        </w:rPr>
        <w:t xml:space="preserve"> благодаря чему в таких сообществах с</w:t>
      </w:r>
      <w:r w:rsidR="00815D40" w:rsidRPr="00DA2FD5">
        <w:rPr>
          <w:rFonts w:cs="Times New Roman"/>
          <w:szCs w:val="24"/>
        </w:rPr>
        <w:t>ложились регуляторные отрицательные обратные связи</w:t>
      </w:r>
      <w:r w:rsidRPr="00DA2FD5">
        <w:rPr>
          <w:rFonts w:cs="Times New Roman"/>
          <w:szCs w:val="24"/>
        </w:rPr>
        <w:t>. Поэтому п</w:t>
      </w:r>
      <w:r w:rsidR="00815D40" w:rsidRPr="00DA2FD5">
        <w:rPr>
          <w:rFonts w:cs="Times New Roman"/>
          <w:szCs w:val="24"/>
        </w:rPr>
        <w:t>ризнако</w:t>
      </w:r>
      <w:r w:rsidRPr="00DA2FD5">
        <w:rPr>
          <w:rFonts w:cs="Times New Roman"/>
          <w:szCs w:val="24"/>
        </w:rPr>
        <w:t xml:space="preserve">м способности </w:t>
      </w:r>
      <w:r w:rsidR="00815D40" w:rsidRPr="00DA2FD5">
        <w:rPr>
          <w:rFonts w:cs="Times New Roman"/>
          <w:szCs w:val="24"/>
        </w:rPr>
        <w:t xml:space="preserve">сообщества </w:t>
      </w:r>
      <w:proofErr w:type="spellStart"/>
      <w:r w:rsidR="00815D40" w:rsidRPr="00DA2FD5">
        <w:rPr>
          <w:rFonts w:cs="Times New Roman"/>
          <w:szCs w:val="24"/>
        </w:rPr>
        <w:t>биоты</w:t>
      </w:r>
      <w:proofErr w:type="spellEnd"/>
      <w:r w:rsidRPr="00DA2FD5">
        <w:rPr>
          <w:rFonts w:cs="Times New Roman"/>
          <w:szCs w:val="24"/>
        </w:rPr>
        <w:t xml:space="preserve"> к самовосстановлению может служить</w:t>
      </w:r>
      <w:r w:rsidR="00492FCD" w:rsidRPr="00DA2FD5">
        <w:rPr>
          <w:rFonts w:cs="Times New Roman"/>
          <w:szCs w:val="24"/>
        </w:rPr>
        <w:t xml:space="preserve"> высокое разнообразие формирующих его видов природной (</w:t>
      </w:r>
      <w:r w:rsidR="005F276E" w:rsidRPr="00DA2FD5">
        <w:rPr>
          <w:rFonts w:cs="Times New Roman"/>
          <w:szCs w:val="24"/>
        </w:rPr>
        <w:t>т</w:t>
      </w:r>
      <w:r w:rsidR="00B86F2F">
        <w:rPr>
          <w:rFonts w:cs="Times New Roman"/>
          <w:szCs w:val="24"/>
        </w:rPr>
        <w:t>.</w:t>
      </w:r>
      <w:r w:rsidR="005F276E" w:rsidRPr="00DA2FD5">
        <w:rPr>
          <w:rFonts w:cs="Times New Roman"/>
          <w:szCs w:val="24"/>
        </w:rPr>
        <w:t>е</w:t>
      </w:r>
      <w:r w:rsidR="00B86F2F">
        <w:rPr>
          <w:rFonts w:cs="Times New Roman"/>
          <w:szCs w:val="24"/>
        </w:rPr>
        <w:t>.</w:t>
      </w:r>
      <w:r w:rsidR="005F276E" w:rsidRPr="00DA2FD5">
        <w:rPr>
          <w:rFonts w:cs="Times New Roman"/>
          <w:szCs w:val="24"/>
        </w:rPr>
        <w:t xml:space="preserve"> </w:t>
      </w:r>
      <w:r w:rsidR="00492FCD" w:rsidRPr="00DA2FD5">
        <w:rPr>
          <w:rFonts w:cs="Times New Roman"/>
          <w:szCs w:val="24"/>
        </w:rPr>
        <w:t xml:space="preserve">не адвентивной) </w:t>
      </w:r>
      <w:proofErr w:type="spellStart"/>
      <w:r w:rsidR="00492FCD" w:rsidRPr="00DA2FD5">
        <w:rPr>
          <w:rFonts w:cs="Times New Roman"/>
          <w:szCs w:val="24"/>
        </w:rPr>
        <w:t>биоты</w:t>
      </w:r>
      <w:proofErr w:type="spellEnd"/>
      <w:r w:rsidR="00492FCD" w:rsidRPr="00DA2FD5">
        <w:rPr>
          <w:rFonts w:cs="Times New Roman"/>
          <w:szCs w:val="24"/>
        </w:rPr>
        <w:t xml:space="preserve"> </w:t>
      </w:r>
      <w:r w:rsidR="00B86F2F">
        <w:rPr>
          <w:rFonts w:cs="Times New Roman"/>
          <w:szCs w:val="24"/>
        </w:rPr>
        <w:t>–</w:t>
      </w:r>
      <w:r w:rsidRPr="00DA2FD5">
        <w:rPr>
          <w:rFonts w:cs="Times New Roman"/>
          <w:szCs w:val="24"/>
        </w:rPr>
        <w:t xml:space="preserve"> </w:t>
      </w:r>
      <w:proofErr w:type="spellStart"/>
      <w:r w:rsidRPr="00DA2FD5">
        <w:rPr>
          <w:rFonts w:cs="Times New Roman"/>
          <w:szCs w:val="24"/>
        </w:rPr>
        <w:t>нативно</w:t>
      </w:r>
      <w:r w:rsidR="00492FCD" w:rsidRPr="00DA2FD5">
        <w:rPr>
          <w:rFonts w:cs="Times New Roman"/>
          <w:szCs w:val="24"/>
        </w:rPr>
        <w:t>е</w:t>
      </w:r>
      <w:proofErr w:type="spellEnd"/>
      <w:r w:rsidRPr="00DA2FD5">
        <w:rPr>
          <w:rFonts w:cs="Times New Roman"/>
          <w:szCs w:val="24"/>
        </w:rPr>
        <w:t xml:space="preserve"> </w:t>
      </w:r>
      <w:r w:rsidR="00285968" w:rsidRPr="00DA2FD5">
        <w:rPr>
          <w:rFonts w:cs="Times New Roman"/>
          <w:szCs w:val="24"/>
        </w:rPr>
        <w:t>[27]</w:t>
      </w:r>
      <w:r w:rsidR="00492FCD" w:rsidRPr="00DA2FD5">
        <w:rPr>
          <w:rFonts w:cs="Times New Roman"/>
          <w:szCs w:val="24"/>
        </w:rPr>
        <w:t xml:space="preserve"> или природное </w:t>
      </w:r>
      <w:r w:rsidR="00492FCD" w:rsidRPr="00DA2FD5">
        <w:rPr>
          <w:rStyle w:val="A25"/>
          <w:rFonts w:cs="Times New Roman"/>
          <w:sz w:val="24"/>
          <w:szCs w:val="24"/>
        </w:rPr>
        <w:t>[</w:t>
      </w:r>
      <w:r w:rsidR="00285968" w:rsidRPr="00DA2FD5">
        <w:rPr>
          <w:rStyle w:val="A25"/>
          <w:rFonts w:cs="Times New Roman"/>
          <w:sz w:val="24"/>
          <w:szCs w:val="24"/>
        </w:rPr>
        <w:t>28</w:t>
      </w:r>
      <w:r w:rsidR="00492FCD" w:rsidRPr="00DA2FD5">
        <w:rPr>
          <w:rStyle w:val="A25"/>
          <w:rFonts w:cs="Times New Roman"/>
          <w:sz w:val="24"/>
          <w:szCs w:val="24"/>
        </w:rPr>
        <w:t xml:space="preserve">] </w:t>
      </w:r>
      <w:proofErr w:type="spellStart"/>
      <w:r w:rsidRPr="00DA2FD5">
        <w:rPr>
          <w:rFonts w:cs="Times New Roman"/>
          <w:szCs w:val="24"/>
        </w:rPr>
        <w:t>биоразнообрази</w:t>
      </w:r>
      <w:r w:rsidR="00EC00EA" w:rsidRPr="00DA2FD5">
        <w:rPr>
          <w:rFonts w:cs="Times New Roman"/>
          <w:szCs w:val="24"/>
        </w:rPr>
        <w:t>е</w:t>
      </w:r>
      <w:proofErr w:type="spellEnd"/>
      <w:r w:rsidR="00EC00EA" w:rsidRPr="00DA2FD5">
        <w:rPr>
          <w:rFonts w:cs="Times New Roman"/>
          <w:szCs w:val="24"/>
        </w:rPr>
        <w:t>.</w:t>
      </w:r>
      <w:r w:rsidR="00815D40" w:rsidRPr="00DA2FD5">
        <w:rPr>
          <w:rFonts w:cs="Times New Roman"/>
          <w:szCs w:val="24"/>
        </w:rPr>
        <w:t xml:space="preserve"> </w:t>
      </w:r>
      <w:r w:rsidR="00EC00EA" w:rsidRPr="00DA2FD5">
        <w:rPr>
          <w:rFonts w:cs="Times New Roman"/>
          <w:szCs w:val="24"/>
        </w:rPr>
        <w:t xml:space="preserve">Для оценки природного </w:t>
      </w:r>
      <w:proofErr w:type="spellStart"/>
      <w:r w:rsidR="00EC00EA" w:rsidRPr="00DA2FD5">
        <w:rPr>
          <w:rFonts w:cs="Times New Roman"/>
          <w:szCs w:val="24"/>
        </w:rPr>
        <w:t>биоразнообразия</w:t>
      </w:r>
      <w:proofErr w:type="spellEnd"/>
      <w:r w:rsidR="00EC00EA" w:rsidRPr="00DA2FD5">
        <w:rPr>
          <w:rFonts w:cs="Times New Roman"/>
          <w:szCs w:val="24"/>
        </w:rPr>
        <w:t xml:space="preserve"> используют</w:t>
      </w:r>
      <w:r w:rsidRPr="00DA2FD5">
        <w:rPr>
          <w:rFonts w:cs="Times New Roman"/>
          <w:szCs w:val="24"/>
        </w:rPr>
        <w:t xml:space="preserve"> видовое богатство аборигенных видов </w:t>
      </w:r>
      <w:r w:rsidR="00CA393C" w:rsidRPr="00DA2FD5">
        <w:rPr>
          <w:rFonts w:cs="Times New Roman"/>
          <w:szCs w:val="24"/>
        </w:rPr>
        <w:t>[27]</w:t>
      </w:r>
      <w:r w:rsidR="00EC00EA" w:rsidRPr="00DA2FD5">
        <w:rPr>
          <w:rFonts w:cs="Times New Roman"/>
          <w:szCs w:val="24"/>
        </w:rPr>
        <w:t xml:space="preserve">, долю аборигенных видов в общем видовом списке </w:t>
      </w:r>
      <w:r w:rsidR="00285968" w:rsidRPr="00DA2FD5">
        <w:rPr>
          <w:rFonts w:cs="Times New Roman"/>
          <w:szCs w:val="24"/>
        </w:rPr>
        <w:t>[2</w:t>
      </w:r>
      <w:r w:rsidR="00EC00EA" w:rsidRPr="00DA2FD5">
        <w:rPr>
          <w:rFonts w:cs="Times New Roman"/>
          <w:szCs w:val="24"/>
        </w:rPr>
        <w:t>9</w:t>
      </w:r>
      <w:r w:rsidR="00285968" w:rsidRPr="00DA2FD5">
        <w:rPr>
          <w:rFonts w:cs="Times New Roman"/>
          <w:szCs w:val="24"/>
        </w:rPr>
        <w:t>, 30]</w:t>
      </w:r>
      <w:r w:rsidR="00EC00EA" w:rsidRPr="00DA2FD5">
        <w:rPr>
          <w:rFonts w:cs="Times New Roman"/>
          <w:szCs w:val="24"/>
        </w:rPr>
        <w:t xml:space="preserve"> или в суммарной биомассе сообщества </w:t>
      </w:r>
      <w:r w:rsidR="00285968" w:rsidRPr="00DA2FD5">
        <w:rPr>
          <w:rFonts w:cs="Times New Roman"/>
          <w:szCs w:val="24"/>
        </w:rPr>
        <w:t>[</w:t>
      </w:r>
      <w:r w:rsidR="00EC00EA" w:rsidRPr="00DA2FD5">
        <w:rPr>
          <w:rFonts w:cs="Times New Roman"/>
          <w:szCs w:val="24"/>
        </w:rPr>
        <w:t>3</w:t>
      </w:r>
      <w:r w:rsidR="00285968" w:rsidRPr="00DA2FD5">
        <w:rPr>
          <w:rFonts w:cs="Times New Roman"/>
          <w:szCs w:val="24"/>
        </w:rPr>
        <w:t>1]</w:t>
      </w:r>
      <w:r w:rsidR="005F276E" w:rsidRPr="00DA2FD5">
        <w:rPr>
          <w:rFonts w:cs="Times New Roman"/>
          <w:szCs w:val="24"/>
        </w:rPr>
        <w:t>. Однако недостаток данных затрудняет повсеместное применение этих показателей</w:t>
      </w:r>
      <w:r w:rsidRPr="00DA2FD5">
        <w:rPr>
          <w:rFonts w:cs="Times New Roman"/>
          <w:szCs w:val="24"/>
        </w:rPr>
        <w:t>.</w:t>
      </w:r>
      <w:r w:rsidR="005F276E" w:rsidRPr="00DA2FD5">
        <w:rPr>
          <w:rFonts w:cs="Times New Roman"/>
          <w:szCs w:val="24"/>
        </w:rPr>
        <w:t xml:space="preserve"> </w:t>
      </w:r>
    </w:p>
    <w:p w:rsidR="00B86F2F" w:rsidRDefault="00B86F2F" w:rsidP="00DA2FD5">
      <w:pPr>
        <w:rPr>
          <w:rFonts w:cs="Times New Roman"/>
          <w:szCs w:val="24"/>
        </w:rPr>
      </w:pPr>
    </w:p>
    <w:p w:rsidR="007B1D04" w:rsidRPr="00B86F2F" w:rsidRDefault="007B1D04" w:rsidP="00B86F2F">
      <w:pPr>
        <w:jc w:val="center"/>
        <w:rPr>
          <w:rFonts w:cs="Times New Roman"/>
          <w:b/>
          <w:szCs w:val="24"/>
        </w:rPr>
      </w:pPr>
      <w:r w:rsidRPr="00B86F2F">
        <w:rPr>
          <w:rFonts w:cs="Times New Roman"/>
          <w:b/>
          <w:szCs w:val="24"/>
        </w:rPr>
        <w:t>Уязвимые стенотопные виды как индикатор природного разнообразия</w:t>
      </w:r>
    </w:p>
    <w:p w:rsidR="00B86F2F" w:rsidRDefault="005F276E" w:rsidP="00DA2FD5">
      <w:pPr>
        <w:rPr>
          <w:rFonts w:cs="Times New Roman"/>
          <w:szCs w:val="24"/>
        </w:rPr>
      </w:pPr>
      <w:r w:rsidRPr="00DA2FD5">
        <w:rPr>
          <w:rFonts w:cs="Times New Roman"/>
          <w:szCs w:val="24"/>
        </w:rPr>
        <w:t xml:space="preserve">В качестве признака малой </w:t>
      </w:r>
      <w:proofErr w:type="spellStart"/>
      <w:r w:rsidRPr="00DA2FD5">
        <w:rPr>
          <w:rFonts w:cs="Times New Roman"/>
          <w:szCs w:val="24"/>
        </w:rPr>
        <w:t>нарушенности</w:t>
      </w:r>
      <w:proofErr w:type="spellEnd"/>
      <w:r w:rsidRPr="00DA2FD5">
        <w:rPr>
          <w:rFonts w:cs="Times New Roman"/>
          <w:szCs w:val="24"/>
        </w:rPr>
        <w:t xml:space="preserve"> </w:t>
      </w:r>
      <w:r w:rsidR="00FE6169" w:rsidRPr="00DA2FD5">
        <w:rPr>
          <w:rFonts w:cs="Times New Roman"/>
          <w:szCs w:val="24"/>
        </w:rPr>
        <w:t xml:space="preserve">сообщества </w:t>
      </w:r>
      <w:proofErr w:type="spellStart"/>
      <w:r w:rsidR="00FE6169" w:rsidRPr="00DA2FD5">
        <w:rPr>
          <w:rFonts w:cs="Times New Roman"/>
          <w:szCs w:val="24"/>
        </w:rPr>
        <w:t>биоты</w:t>
      </w:r>
      <w:proofErr w:type="spellEnd"/>
      <w:r w:rsidR="00FE6169" w:rsidRPr="00DA2FD5">
        <w:rPr>
          <w:rFonts w:cs="Times New Roman"/>
          <w:szCs w:val="24"/>
        </w:rPr>
        <w:t xml:space="preserve"> и экологических условий его существования </w:t>
      </w:r>
      <w:r w:rsidRPr="00DA2FD5">
        <w:rPr>
          <w:rFonts w:cs="Times New Roman"/>
          <w:szCs w:val="24"/>
        </w:rPr>
        <w:t>мож</w:t>
      </w:r>
      <w:r w:rsidR="00FE6169" w:rsidRPr="00DA2FD5">
        <w:rPr>
          <w:rFonts w:cs="Times New Roman"/>
          <w:szCs w:val="24"/>
        </w:rPr>
        <w:t>но</w:t>
      </w:r>
      <w:r w:rsidRPr="00DA2FD5">
        <w:rPr>
          <w:rFonts w:cs="Times New Roman"/>
          <w:szCs w:val="24"/>
        </w:rPr>
        <w:t xml:space="preserve"> использова</w:t>
      </w:r>
      <w:r w:rsidR="00FE6169" w:rsidRPr="00DA2FD5">
        <w:rPr>
          <w:rFonts w:cs="Times New Roman"/>
          <w:szCs w:val="24"/>
        </w:rPr>
        <w:t>ть</w:t>
      </w:r>
      <w:r w:rsidRPr="00DA2FD5">
        <w:rPr>
          <w:rFonts w:cs="Times New Roman"/>
          <w:szCs w:val="24"/>
        </w:rPr>
        <w:t xml:space="preserve"> присутстви</w:t>
      </w:r>
      <w:r w:rsidR="00FE6169" w:rsidRPr="00DA2FD5">
        <w:rPr>
          <w:rFonts w:cs="Times New Roman"/>
          <w:szCs w:val="24"/>
        </w:rPr>
        <w:t>е</w:t>
      </w:r>
      <w:r w:rsidRPr="00DA2FD5">
        <w:rPr>
          <w:rFonts w:cs="Times New Roman"/>
          <w:szCs w:val="24"/>
        </w:rPr>
        <w:t xml:space="preserve"> в </w:t>
      </w:r>
      <w:r w:rsidR="00FE6169" w:rsidRPr="00DA2FD5">
        <w:rPr>
          <w:rFonts w:cs="Times New Roman"/>
          <w:szCs w:val="24"/>
        </w:rPr>
        <w:t xml:space="preserve">нём </w:t>
      </w:r>
      <w:r w:rsidRPr="00DA2FD5">
        <w:rPr>
          <w:rFonts w:cs="Times New Roman"/>
          <w:szCs w:val="24"/>
        </w:rPr>
        <w:t>уязвимых к изменениям условий стенотопных видов (так называемые «редкие» виды</w:t>
      </w:r>
      <w:r w:rsidR="00FE6169" w:rsidRPr="00DA2FD5">
        <w:rPr>
          <w:rFonts w:cs="Times New Roman"/>
          <w:szCs w:val="24"/>
        </w:rPr>
        <w:t>)</w:t>
      </w:r>
      <w:r w:rsidRPr="00DA2FD5">
        <w:rPr>
          <w:rFonts w:cs="Times New Roman"/>
          <w:szCs w:val="24"/>
        </w:rPr>
        <w:t>.</w:t>
      </w:r>
      <w:r w:rsidR="00776EBB" w:rsidRPr="00DA2FD5">
        <w:rPr>
          <w:rFonts w:cs="Times New Roman"/>
          <w:szCs w:val="24"/>
        </w:rPr>
        <w:t xml:space="preserve"> Занесение многих </w:t>
      </w:r>
      <w:r w:rsidR="0023345A" w:rsidRPr="00DA2FD5">
        <w:rPr>
          <w:rFonts w:cs="Times New Roman"/>
          <w:szCs w:val="24"/>
        </w:rPr>
        <w:t>из них</w:t>
      </w:r>
      <w:r w:rsidR="00776EBB" w:rsidRPr="00DA2FD5">
        <w:rPr>
          <w:rFonts w:cs="Times New Roman"/>
          <w:szCs w:val="24"/>
        </w:rPr>
        <w:t xml:space="preserve"> в книги редких и находящихся под угрозой исчезновения видов (</w:t>
      </w:r>
      <w:r w:rsidR="00B86F2F" w:rsidRPr="00DA2FD5">
        <w:rPr>
          <w:rFonts w:cs="Times New Roman"/>
          <w:szCs w:val="24"/>
        </w:rPr>
        <w:t xml:space="preserve">Красные </w:t>
      </w:r>
      <w:r w:rsidR="00776EBB" w:rsidRPr="00DA2FD5">
        <w:rPr>
          <w:rFonts w:cs="Times New Roman"/>
          <w:szCs w:val="24"/>
        </w:rPr>
        <w:t xml:space="preserve">книги) привлекает к </w:t>
      </w:r>
      <w:r w:rsidR="0023345A" w:rsidRPr="00DA2FD5">
        <w:rPr>
          <w:rFonts w:cs="Times New Roman"/>
          <w:szCs w:val="24"/>
        </w:rPr>
        <w:t>так</w:t>
      </w:r>
      <w:r w:rsidR="00776EBB" w:rsidRPr="00DA2FD5">
        <w:rPr>
          <w:rFonts w:cs="Times New Roman"/>
          <w:szCs w:val="24"/>
        </w:rPr>
        <w:t xml:space="preserve">им </w:t>
      </w:r>
      <w:r w:rsidR="0023345A" w:rsidRPr="00DA2FD5">
        <w:rPr>
          <w:rFonts w:cs="Times New Roman"/>
          <w:szCs w:val="24"/>
        </w:rPr>
        <w:t xml:space="preserve">видам </w:t>
      </w:r>
      <w:r w:rsidR="00776EBB" w:rsidRPr="00DA2FD5">
        <w:rPr>
          <w:rFonts w:cs="Times New Roman"/>
          <w:szCs w:val="24"/>
        </w:rPr>
        <w:t>внимание исследователей, что сни</w:t>
      </w:r>
      <w:r w:rsidR="006A7289" w:rsidRPr="00DA2FD5">
        <w:rPr>
          <w:rFonts w:cs="Times New Roman"/>
          <w:szCs w:val="24"/>
        </w:rPr>
        <w:t>жает</w:t>
      </w:r>
      <w:r w:rsidR="00776EBB" w:rsidRPr="00DA2FD5">
        <w:rPr>
          <w:rFonts w:cs="Times New Roman"/>
          <w:szCs w:val="24"/>
        </w:rPr>
        <w:t xml:space="preserve"> дефицит данных для анализа.</w:t>
      </w:r>
      <w:r w:rsidR="0023345A" w:rsidRPr="00DA2FD5">
        <w:rPr>
          <w:rFonts w:cs="Times New Roman"/>
          <w:szCs w:val="24"/>
        </w:rPr>
        <w:t xml:space="preserve"> </w:t>
      </w:r>
      <w:r w:rsidR="006A7289" w:rsidRPr="00DA2FD5">
        <w:rPr>
          <w:rFonts w:cs="Times New Roman"/>
          <w:szCs w:val="24"/>
        </w:rPr>
        <w:t xml:space="preserve">Наличие редких видов в различных </w:t>
      </w:r>
      <w:r w:rsidR="00F5625D" w:rsidRPr="00DA2FD5">
        <w:rPr>
          <w:rFonts w:cs="Times New Roman"/>
          <w:szCs w:val="24"/>
        </w:rPr>
        <w:t xml:space="preserve">функциональных блоках сообщества </w:t>
      </w:r>
      <w:proofErr w:type="spellStart"/>
      <w:r w:rsidR="00F5625D" w:rsidRPr="00DA2FD5">
        <w:rPr>
          <w:rFonts w:cs="Times New Roman"/>
          <w:szCs w:val="24"/>
        </w:rPr>
        <w:t>биоты</w:t>
      </w:r>
      <w:proofErr w:type="spellEnd"/>
      <w:r w:rsidR="006A7289" w:rsidRPr="00DA2FD5">
        <w:rPr>
          <w:rFonts w:cs="Times New Roman"/>
          <w:szCs w:val="24"/>
        </w:rPr>
        <w:t xml:space="preserve"> </w:t>
      </w:r>
      <w:r w:rsidR="00F5625D" w:rsidRPr="00DA2FD5">
        <w:rPr>
          <w:rFonts w:cs="Times New Roman"/>
          <w:szCs w:val="24"/>
        </w:rPr>
        <w:t xml:space="preserve">характеризует как высокую сохранность сообщества в целом, так и соответствие условий его обитания тем, к которым оно адаптировано. </w:t>
      </w:r>
    </w:p>
    <w:p w:rsidR="005E0809" w:rsidRPr="00DA2FD5" w:rsidRDefault="00F5625D" w:rsidP="00DA2FD5">
      <w:pPr>
        <w:rPr>
          <w:rFonts w:cs="Times New Roman"/>
          <w:szCs w:val="24"/>
        </w:rPr>
      </w:pPr>
      <w:r w:rsidRPr="00DA2FD5">
        <w:rPr>
          <w:rFonts w:cs="Times New Roman"/>
          <w:szCs w:val="24"/>
        </w:rPr>
        <w:t>Мы рассматриваем</w:t>
      </w:r>
      <w:r w:rsidR="0023345A" w:rsidRPr="00DA2FD5">
        <w:rPr>
          <w:rFonts w:cs="Times New Roman"/>
          <w:szCs w:val="24"/>
        </w:rPr>
        <w:t xml:space="preserve"> </w:t>
      </w:r>
      <w:r w:rsidR="00571A5F" w:rsidRPr="00DA2FD5">
        <w:rPr>
          <w:rFonts w:cs="Times New Roman"/>
          <w:szCs w:val="24"/>
        </w:rPr>
        <w:t xml:space="preserve">экологическое разнообразие редких видов в качестве критерия </w:t>
      </w:r>
      <w:r w:rsidR="006A7289" w:rsidRPr="00DA2FD5">
        <w:rPr>
          <w:rFonts w:cs="Times New Roman"/>
          <w:szCs w:val="24"/>
        </w:rPr>
        <w:t xml:space="preserve">сохранности природного </w:t>
      </w:r>
      <w:proofErr w:type="spellStart"/>
      <w:r w:rsidR="006A7289" w:rsidRPr="00DA2FD5">
        <w:rPr>
          <w:rFonts w:cs="Times New Roman"/>
          <w:szCs w:val="24"/>
        </w:rPr>
        <w:t>био</w:t>
      </w:r>
      <w:r w:rsidR="00571A5F" w:rsidRPr="00DA2FD5">
        <w:rPr>
          <w:rFonts w:cs="Times New Roman"/>
          <w:szCs w:val="24"/>
        </w:rPr>
        <w:t>разнообрази</w:t>
      </w:r>
      <w:r w:rsidR="006A7289" w:rsidRPr="00DA2FD5">
        <w:rPr>
          <w:rFonts w:cs="Times New Roman"/>
          <w:szCs w:val="24"/>
        </w:rPr>
        <w:t>я</w:t>
      </w:r>
      <w:proofErr w:type="spellEnd"/>
      <w:r w:rsidR="006A7289" w:rsidRPr="00DA2FD5">
        <w:rPr>
          <w:rFonts w:cs="Times New Roman"/>
          <w:szCs w:val="24"/>
        </w:rPr>
        <w:t xml:space="preserve"> </w:t>
      </w:r>
      <w:r w:rsidR="006A7289" w:rsidRPr="00DA2FD5">
        <w:rPr>
          <w:rStyle w:val="A25"/>
          <w:rFonts w:cs="Times New Roman"/>
          <w:sz w:val="24"/>
          <w:szCs w:val="24"/>
        </w:rPr>
        <w:t>[</w:t>
      </w:r>
      <w:r w:rsidR="00285968" w:rsidRPr="00DA2FD5">
        <w:rPr>
          <w:rStyle w:val="A25"/>
          <w:rFonts w:cs="Times New Roman"/>
          <w:sz w:val="24"/>
          <w:szCs w:val="24"/>
        </w:rPr>
        <w:t>3, 32, 33</w:t>
      </w:r>
      <w:r w:rsidR="006A7289" w:rsidRPr="00DA2FD5">
        <w:rPr>
          <w:rStyle w:val="A25"/>
          <w:rFonts w:cs="Times New Roman"/>
          <w:sz w:val="24"/>
          <w:szCs w:val="24"/>
        </w:rPr>
        <w:t>], который можно сформулировать следующим образом</w:t>
      </w:r>
      <w:r w:rsidR="006A7289" w:rsidRPr="00DA2FD5">
        <w:rPr>
          <w:rFonts w:cs="Times New Roman"/>
          <w:szCs w:val="24"/>
        </w:rPr>
        <w:t>:</w:t>
      </w:r>
      <w:r w:rsidR="00571A5F" w:rsidRPr="00DA2FD5">
        <w:rPr>
          <w:rFonts w:cs="Times New Roman"/>
          <w:szCs w:val="24"/>
        </w:rPr>
        <w:t xml:space="preserve"> </w:t>
      </w:r>
      <w:r w:rsidR="00571A5F" w:rsidRPr="00DA2FD5">
        <w:rPr>
          <w:rFonts w:cs="Times New Roman"/>
          <w:i/>
          <w:iCs/>
          <w:szCs w:val="24"/>
        </w:rPr>
        <w:t>биотическое сообщество и условия его существования тем ближе к исходным, чем разнообразнее входящие в сообщество редкие виды по занимаемым ими экологическим нишам, трофическим уровням и характерному пространству обитания жизнеспособных популяций</w:t>
      </w:r>
      <w:r w:rsidR="00571A5F" w:rsidRPr="00DA2FD5">
        <w:rPr>
          <w:rFonts w:cs="Times New Roman"/>
          <w:szCs w:val="24"/>
        </w:rPr>
        <w:t>.</w:t>
      </w:r>
    </w:p>
    <w:p w:rsidR="00AB59C2" w:rsidRPr="00DA2FD5" w:rsidRDefault="00F5625D" w:rsidP="00DA2FD5">
      <w:pPr>
        <w:rPr>
          <w:rFonts w:cs="Times New Roman"/>
          <w:szCs w:val="24"/>
        </w:rPr>
      </w:pPr>
      <w:r w:rsidRPr="00DA2FD5">
        <w:rPr>
          <w:rFonts w:cs="Times New Roman"/>
          <w:szCs w:val="24"/>
        </w:rPr>
        <w:t xml:space="preserve">Далее мы приводим более подробное обоснование возможности использовать разнообразие </w:t>
      </w:r>
      <w:r w:rsidR="00AB59C2" w:rsidRPr="00DA2FD5">
        <w:rPr>
          <w:rFonts w:cs="Times New Roman"/>
          <w:szCs w:val="24"/>
        </w:rPr>
        <w:t xml:space="preserve">совместно обитающих стенотопных видов </w:t>
      </w:r>
      <w:r w:rsidRPr="00DA2FD5">
        <w:rPr>
          <w:rFonts w:cs="Times New Roman"/>
          <w:szCs w:val="24"/>
        </w:rPr>
        <w:t>в качестве</w:t>
      </w:r>
      <w:r w:rsidR="00AB59C2" w:rsidRPr="00DA2FD5">
        <w:rPr>
          <w:rFonts w:cs="Times New Roman"/>
          <w:szCs w:val="24"/>
        </w:rPr>
        <w:t xml:space="preserve"> критери</w:t>
      </w:r>
      <w:r w:rsidRPr="00DA2FD5">
        <w:rPr>
          <w:rFonts w:cs="Times New Roman"/>
          <w:szCs w:val="24"/>
        </w:rPr>
        <w:t>я для</w:t>
      </w:r>
      <w:r w:rsidR="00AB59C2" w:rsidRPr="00DA2FD5">
        <w:rPr>
          <w:rFonts w:cs="Times New Roman"/>
          <w:szCs w:val="24"/>
        </w:rPr>
        <w:t xml:space="preserve"> выявления территорий с </w:t>
      </w:r>
      <w:proofErr w:type="spellStart"/>
      <w:r w:rsidR="00AB59C2" w:rsidRPr="00DA2FD5">
        <w:rPr>
          <w:rFonts w:cs="Times New Roman"/>
          <w:szCs w:val="24"/>
        </w:rPr>
        <w:t>малонарушенными</w:t>
      </w:r>
      <w:proofErr w:type="spellEnd"/>
      <w:r w:rsidR="00AB59C2" w:rsidRPr="00DA2FD5">
        <w:rPr>
          <w:rFonts w:cs="Times New Roman"/>
          <w:szCs w:val="24"/>
        </w:rPr>
        <w:t xml:space="preserve"> условиями среды обитания.</w:t>
      </w:r>
    </w:p>
    <w:p w:rsidR="002208D6" w:rsidRPr="00DA2FD5" w:rsidRDefault="00FC6769" w:rsidP="00DA2FD5">
      <w:pPr>
        <w:rPr>
          <w:rFonts w:cs="Times New Roman"/>
          <w:szCs w:val="24"/>
        </w:rPr>
      </w:pPr>
      <w:r w:rsidRPr="00DA2FD5">
        <w:rPr>
          <w:rFonts w:cs="Times New Roman"/>
          <w:szCs w:val="24"/>
        </w:rPr>
        <w:t xml:space="preserve">Рассмотрим группу видов, популяции которых имеют общее местонахождение. Тогда среда обитания любого </w:t>
      </w:r>
      <w:r w:rsidR="00AB36B1" w:rsidRPr="00DA2FD5">
        <w:rPr>
          <w:rFonts w:cs="Times New Roman"/>
          <w:szCs w:val="24"/>
        </w:rPr>
        <w:t>(</w:t>
      </w:r>
      <w:proofErr w:type="spellStart"/>
      <w:r w:rsidR="00AB36B1" w:rsidRPr="00DA2FD5">
        <w:rPr>
          <w:rFonts w:cs="Times New Roman"/>
          <w:i/>
          <w:iCs/>
          <w:szCs w:val="24"/>
          <w:lang w:val="en-US"/>
        </w:rPr>
        <w:t>i</w:t>
      </w:r>
      <w:proofErr w:type="spellEnd"/>
      <w:r w:rsidR="00AB36B1" w:rsidRPr="00DA2FD5">
        <w:rPr>
          <w:rFonts w:cs="Times New Roman"/>
          <w:szCs w:val="24"/>
        </w:rPr>
        <w:t xml:space="preserve">) </w:t>
      </w:r>
      <w:r w:rsidRPr="00DA2FD5">
        <w:rPr>
          <w:rFonts w:cs="Times New Roman"/>
          <w:szCs w:val="24"/>
        </w:rPr>
        <w:t xml:space="preserve">из данных видов может быть охарактеризована одними и теми же параметрами общим числом </w:t>
      </w:r>
      <w:r w:rsidRPr="00DA2FD5">
        <w:rPr>
          <w:rFonts w:cs="Times New Roman"/>
          <w:i/>
          <w:iCs/>
          <w:szCs w:val="24"/>
          <w:lang w:val="en-US"/>
        </w:rPr>
        <w:t>k</w:t>
      </w:r>
      <w:r w:rsidRPr="00DA2FD5">
        <w:rPr>
          <w:rFonts w:cs="Times New Roman"/>
          <w:szCs w:val="24"/>
        </w:rPr>
        <w:t xml:space="preserve">. Разумеется, значимость каждого параметра будет различной для разных видов. Пригодность среды обитания для каждого из видов определяется </w:t>
      </w:r>
      <w:proofErr w:type="spellStart"/>
      <w:r w:rsidRPr="00DA2FD5">
        <w:rPr>
          <w:rFonts w:cs="Times New Roman"/>
          <w:szCs w:val="24"/>
        </w:rPr>
        <w:t>видоспецифичной</w:t>
      </w:r>
      <w:proofErr w:type="spellEnd"/>
      <w:r w:rsidRPr="00DA2FD5">
        <w:rPr>
          <w:rFonts w:cs="Times New Roman"/>
          <w:szCs w:val="24"/>
        </w:rPr>
        <w:t xml:space="preserve"> функцией (бонитет):</w:t>
      </w:r>
    </w:p>
    <w:p w:rsidR="008E0385" w:rsidRPr="00DA2FD5" w:rsidRDefault="00FC6769" w:rsidP="00B86F2F">
      <w:pPr>
        <w:jc w:val="center"/>
        <w:rPr>
          <w:rFonts w:cs="Times New Roman"/>
          <w:szCs w:val="24"/>
        </w:rPr>
      </w:pPr>
      <w:proofErr w:type="spellStart"/>
      <w:r w:rsidRPr="00DA2FD5">
        <w:rPr>
          <w:rFonts w:cs="Times New Roman"/>
          <w:i/>
          <w:iCs/>
          <w:szCs w:val="24"/>
          <w:lang w:val="en-US"/>
        </w:rPr>
        <w:t>y</w:t>
      </w:r>
      <w:r w:rsidRPr="00DA2FD5">
        <w:rPr>
          <w:rFonts w:cs="Times New Roman"/>
          <w:i/>
          <w:iCs/>
          <w:szCs w:val="24"/>
          <w:vertAlign w:val="subscript"/>
          <w:lang w:val="en-US"/>
        </w:rPr>
        <w:t>i</w:t>
      </w:r>
      <w:proofErr w:type="spellEnd"/>
      <w:r w:rsidRPr="00DA2FD5">
        <w:rPr>
          <w:rFonts w:cs="Times New Roman"/>
          <w:i/>
          <w:iCs/>
          <w:szCs w:val="24"/>
        </w:rPr>
        <w:t xml:space="preserve"> = </w:t>
      </w:r>
      <w:proofErr w:type="spellStart"/>
      <w:r w:rsidRPr="00DA2FD5">
        <w:rPr>
          <w:rFonts w:cs="Times New Roman"/>
          <w:i/>
          <w:iCs/>
          <w:szCs w:val="24"/>
          <w:lang w:val="en-US"/>
        </w:rPr>
        <w:t>f</w:t>
      </w:r>
      <w:r w:rsidRPr="00DA2FD5">
        <w:rPr>
          <w:rFonts w:cs="Times New Roman"/>
          <w:i/>
          <w:iCs/>
          <w:szCs w:val="24"/>
          <w:vertAlign w:val="subscript"/>
          <w:lang w:val="en-US"/>
        </w:rPr>
        <w:t>i</w:t>
      </w:r>
      <w:proofErr w:type="spellEnd"/>
      <w:r w:rsidRPr="00DA2FD5">
        <w:rPr>
          <w:rFonts w:cs="Times New Roman"/>
          <w:i/>
          <w:iCs/>
          <w:szCs w:val="24"/>
        </w:rPr>
        <w:t xml:space="preserve"> (</w:t>
      </w:r>
      <w:r w:rsidRPr="00DA2FD5">
        <w:rPr>
          <w:rFonts w:cs="Times New Roman"/>
          <w:i/>
          <w:iCs/>
          <w:szCs w:val="24"/>
          <w:lang w:val="en-US"/>
        </w:rPr>
        <w:t>x</w:t>
      </w:r>
      <w:r w:rsidRPr="00DA2FD5">
        <w:rPr>
          <w:rFonts w:cs="Times New Roman"/>
          <w:szCs w:val="24"/>
          <w:vertAlign w:val="subscript"/>
        </w:rPr>
        <w:t>1</w:t>
      </w:r>
      <w:r w:rsidR="00A50D49" w:rsidRPr="00DA2FD5">
        <w:rPr>
          <w:rFonts w:cs="Times New Roman"/>
          <w:i/>
          <w:iCs/>
          <w:szCs w:val="24"/>
        </w:rPr>
        <w:t>,</w:t>
      </w:r>
      <w:r w:rsidRPr="00DA2FD5">
        <w:rPr>
          <w:rFonts w:cs="Times New Roman"/>
          <w:i/>
          <w:iCs/>
          <w:szCs w:val="24"/>
        </w:rPr>
        <w:t>…</w:t>
      </w:r>
      <w:r w:rsidR="00AF5A13" w:rsidRPr="00DA2FD5">
        <w:rPr>
          <w:rFonts w:cs="Times New Roman"/>
          <w:i/>
          <w:iCs/>
          <w:szCs w:val="24"/>
        </w:rPr>
        <w:t xml:space="preserve"> </w:t>
      </w:r>
      <w:proofErr w:type="spellStart"/>
      <w:r w:rsidRPr="00DA2FD5">
        <w:rPr>
          <w:rFonts w:cs="Times New Roman"/>
          <w:i/>
          <w:iCs/>
          <w:szCs w:val="24"/>
          <w:lang w:val="en-US"/>
        </w:rPr>
        <w:t>x</w:t>
      </w:r>
      <w:r w:rsidRPr="00DA2FD5">
        <w:rPr>
          <w:rFonts w:cs="Times New Roman"/>
          <w:i/>
          <w:iCs/>
          <w:szCs w:val="24"/>
          <w:vertAlign w:val="subscript"/>
          <w:lang w:val="en-US"/>
        </w:rPr>
        <w:t>k</w:t>
      </w:r>
      <w:proofErr w:type="spellEnd"/>
      <w:r w:rsidRPr="00DA2FD5">
        <w:rPr>
          <w:rFonts w:cs="Times New Roman"/>
          <w:i/>
          <w:iCs/>
          <w:szCs w:val="24"/>
        </w:rPr>
        <w:t>)</w:t>
      </w:r>
      <w:r w:rsidR="00B86F2F">
        <w:rPr>
          <w:rFonts w:cs="Times New Roman"/>
          <w:i/>
          <w:iCs/>
          <w:szCs w:val="24"/>
        </w:rPr>
        <w:t>,</w:t>
      </w:r>
      <w:r w:rsidR="008E0385" w:rsidRPr="00DA2FD5">
        <w:rPr>
          <w:rFonts w:cs="Times New Roman"/>
          <w:szCs w:val="24"/>
        </w:rPr>
        <w:tab/>
      </w:r>
      <w:r w:rsidR="008E0385" w:rsidRPr="00DA2FD5">
        <w:rPr>
          <w:rFonts w:cs="Times New Roman"/>
          <w:szCs w:val="24"/>
        </w:rPr>
        <w:tab/>
      </w:r>
      <w:r w:rsidR="008E0385" w:rsidRPr="00DA2FD5">
        <w:rPr>
          <w:rFonts w:cs="Times New Roman"/>
          <w:szCs w:val="24"/>
        </w:rPr>
        <w:tab/>
      </w:r>
      <w:r w:rsidR="008E0385" w:rsidRPr="00DA2FD5">
        <w:rPr>
          <w:rFonts w:cs="Times New Roman"/>
          <w:szCs w:val="24"/>
        </w:rPr>
        <w:tab/>
      </w:r>
      <w:r w:rsidR="008E0385" w:rsidRPr="00DA2FD5">
        <w:rPr>
          <w:rFonts w:cs="Times New Roman"/>
          <w:szCs w:val="24"/>
        </w:rPr>
        <w:tab/>
        <w:t>(1)</w:t>
      </w:r>
    </w:p>
    <w:p w:rsidR="00FC6769" w:rsidRPr="00DA2FD5" w:rsidRDefault="00FC6769" w:rsidP="00DA2FD5">
      <w:pPr>
        <w:rPr>
          <w:rFonts w:cs="Times New Roman"/>
          <w:szCs w:val="24"/>
        </w:rPr>
      </w:pPr>
      <w:r w:rsidRPr="00DA2FD5">
        <w:rPr>
          <w:rFonts w:cs="Times New Roman"/>
          <w:szCs w:val="24"/>
        </w:rPr>
        <w:t xml:space="preserve">где </w:t>
      </w:r>
      <w:r w:rsidRPr="00DA2FD5">
        <w:rPr>
          <w:rFonts w:cs="Times New Roman"/>
          <w:i/>
          <w:iCs/>
          <w:szCs w:val="24"/>
          <w:lang w:val="en-US"/>
        </w:rPr>
        <w:t>x</w:t>
      </w:r>
      <w:r w:rsidRPr="00DA2FD5">
        <w:rPr>
          <w:rFonts w:cs="Times New Roman"/>
          <w:szCs w:val="24"/>
          <w:vertAlign w:val="subscript"/>
        </w:rPr>
        <w:t>1</w:t>
      </w:r>
      <w:r w:rsidR="00A50D49" w:rsidRPr="00DA2FD5">
        <w:rPr>
          <w:rFonts w:cs="Times New Roman"/>
          <w:i/>
          <w:iCs/>
          <w:szCs w:val="24"/>
        </w:rPr>
        <w:t>,</w:t>
      </w:r>
      <w:r w:rsidRPr="00DA2FD5">
        <w:rPr>
          <w:rFonts w:cs="Times New Roman"/>
          <w:i/>
          <w:iCs/>
          <w:szCs w:val="24"/>
        </w:rPr>
        <w:t>…</w:t>
      </w:r>
      <w:r w:rsidR="00A50D49" w:rsidRPr="00DA2FD5">
        <w:rPr>
          <w:rFonts w:cs="Times New Roman"/>
          <w:i/>
          <w:iCs/>
          <w:szCs w:val="24"/>
        </w:rPr>
        <w:t xml:space="preserve"> </w:t>
      </w:r>
      <w:proofErr w:type="spellStart"/>
      <w:r w:rsidRPr="00DA2FD5">
        <w:rPr>
          <w:rFonts w:cs="Times New Roman"/>
          <w:i/>
          <w:iCs/>
          <w:szCs w:val="24"/>
          <w:lang w:val="en-US"/>
        </w:rPr>
        <w:t>x</w:t>
      </w:r>
      <w:r w:rsidRPr="00DA2FD5">
        <w:rPr>
          <w:rFonts w:cs="Times New Roman"/>
          <w:i/>
          <w:iCs/>
          <w:szCs w:val="24"/>
          <w:vertAlign w:val="subscript"/>
          <w:lang w:val="en-US"/>
        </w:rPr>
        <w:t>k</w:t>
      </w:r>
      <w:proofErr w:type="spellEnd"/>
      <w:r w:rsidRPr="00DA2FD5">
        <w:rPr>
          <w:rFonts w:cs="Times New Roman"/>
          <w:szCs w:val="24"/>
        </w:rPr>
        <w:t xml:space="preserve"> – значения параметров среды обитания</w:t>
      </w:r>
      <w:r w:rsidR="008E0385" w:rsidRPr="00DA2FD5">
        <w:rPr>
          <w:rFonts w:cs="Times New Roman"/>
          <w:szCs w:val="24"/>
        </w:rPr>
        <w:t>.</w:t>
      </w:r>
    </w:p>
    <w:p w:rsidR="008E0385" w:rsidRPr="00DA2FD5" w:rsidRDefault="008E0385" w:rsidP="00DA2FD5">
      <w:pPr>
        <w:rPr>
          <w:rFonts w:cs="Times New Roman"/>
          <w:szCs w:val="24"/>
        </w:rPr>
      </w:pPr>
      <w:r w:rsidRPr="00DA2FD5">
        <w:rPr>
          <w:rFonts w:cs="Times New Roman"/>
          <w:szCs w:val="24"/>
        </w:rPr>
        <w:lastRenderedPageBreak/>
        <w:t xml:space="preserve">Она учитывает форму и силу влияния значений каждого параметра среды обитания на её пригодность для обитания популяции </w:t>
      </w:r>
      <w:proofErr w:type="spellStart"/>
      <w:r w:rsidRPr="00DA2FD5">
        <w:rPr>
          <w:rFonts w:cs="Times New Roman"/>
          <w:szCs w:val="24"/>
          <w:lang w:val="en-US"/>
        </w:rPr>
        <w:t>i</w:t>
      </w:r>
      <w:proofErr w:type="spellEnd"/>
      <w:r w:rsidRPr="00DA2FD5">
        <w:rPr>
          <w:rFonts w:cs="Times New Roman"/>
          <w:szCs w:val="24"/>
        </w:rPr>
        <w:t>-го вида.</w:t>
      </w:r>
    </w:p>
    <w:p w:rsidR="00432228" w:rsidRPr="00DA2FD5" w:rsidRDefault="00432228" w:rsidP="00DA2FD5">
      <w:pPr>
        <w:rPr>
          <w:rFonts w:cs="Times New Roman"/>
          <w:szCs w:val="24"/>
        </w:rPr>
      </w:pPr>
      <w:r w:rsidRPr="00DA2FD5">
        <w:rPr>
          <w:rFonts w:cs="Times New Roman"/>
          <w:szCs w:val="24"/>
        </w:rPr>
        <w:t xml:space="preserve">Параметры </w:t>
      </w:r>
      <w:r w:rsidRPr="00DA2FD5">
        <w:rPr>
          <w:rFonts w:cs="Times New Roman"/>
          <w:i/>
          <w:iCs/>
          <w:szCs w:val="24"/>
          <w:lang w:val="en-US"/>
        </w:rPr>
        <w:t>x</w:t>
      </w:r>
      <w:r w:rsidRPr="00DA2FD5">
        <w:rPr>
          <w:rFonts w:cs="Times New Roman"/>
          <w:szCs w:val="24"/>
          <w:vertAlign w:val="subscript"/>
        </w:rPr>
        <w:t>1</w:t>
      </w:r>
      <w:r w:rsidR="00A50D49" w:rsidRPr="00DA2FD5">
        <w:rPr>
          <w:rFonts w:cs="Times New Roman"/>
          <w:i/>
          <w:iCs/>
          <w:szCs w:val="24"/>
        </w:rPr>
        <w:t>,</w:t>
      </w:r>
      <w:r w:rsidRPr="00DA2FD5">
        <w:rPr>
          <w:rFonts w:cs="Times New Roman"/>
          <w:i/>
          <w:iCs/>
          <w:szCs w:val="24"/>
        </w:rPr>
        <w:t>…</w:t>
      </w:r>
      <w:r w:rsidR="00AF5A13" w:rsidRPr="00DA2FD5">
        <w:rPr>
          <w:rFonts w:cs="Times New Roman"/>
          <w:i/>
          <w:iCs/>
          <w:szCs w:val="24"/>
        </w:rPr>
        <w:t xml:space="preserve"> </w:t>
      </w:r>
      <w:proofErr w:type="spellStart"/>
      <w:r w:rsidRPr="00DA2FD5">
        <w:rPr>
          <w:rFonts w:cs="Times New Roman"/>
          <w:i/>
          <w:iCs/>
          <w:szCs w:val="24"/>
          <w:lang w:val="en-US"/>
        </w:rPr>
        <w:t>x</w:t>
      </w:r>
      <w:r w:rsidRPr="00DA2FD5">
        <w:rPr>
          <w:rFonts w:cs="Times New Roman"/>
          <w:i/>
          <w:iCs/>
          <w:szCs w:val="24"/>
          <w:vertAlign w:val="subscript"/>
          <w:lang w:val="en-US"/>
        </w:rPr>
        <w:t>k</w:t>
      </w:r>
      <w:proofErr w:type="spellEnd"/>
      <w:r w:rsidRPr="00DA2FD5">
        <w:rPr>
          <w:rFonts w:cs="Times New Roman"/>
          <w:szCs w:val="24"/>
        </w:rPr>
        <w:t xml:space="preserve"> могут быть весьма разнообразны: одни из них могут характеризовать абсолютные (актуальные разовые и обобщённые) значения абиотических и биотических параметров среды обитания, другие – экстремальные значения этих факторов, третьи – их </w:t>
      </w:r>
      <w:proofErr w:type="spellStart"/>
      <w:r w:rsidRPr="00DA2FD5">
        <w:rPr>
          <w:rFonts w:cs="Times New Roman"/>
          <w:szCs w:val="24"/>
        </w:rPr>
        <w:t>разноуровневое</w:t>
      </w:r>
      <w:proofErr w:type="spellEnd"/>
      <w:r w:rsidRPr="00DA2FD5">
        <w:rPr>
          <w:rFonts w:cs="Times New Roman"/>
          <w:szCs w:val="24"/>
        </w:rPr>
        <w:t xml:space="preserve"> временное (суточное, сезонное, многолетнее) или пространственное варьирование и т.д. Отметим, что при таком способе характеристики при</w:t>
      </w:r>
      <w:r w:rsidR="005A0D71">
        <w:rPr>
          <w:rFonts w:cs="Times New Roman"/>
          <w:szCs w:val="24"/>
        </w:rPr>
        <w:t>г</w:t>
      </w:r>
      <w:r w:rsidRPr="00DA2FD5">
        <w:rPr>
          <w:rFonts w:cs="Times New Roman"/>
          <w:szCs w:val="24"/>
        </w:rPr>
        <w:t>одности среды обитания для неопределённого набора видов будет немало случаев, когда какой-либо параметр среды обитания не оказывает на тот или иной вид существенного влияния, по крайней мере – в некоторых ситуациях.</w:t>
      </w:r>
    </w:p>
    <w:p w:rsidR="00432228" w:rsidRPr="00DA2FD5" w:rsidRDefault="00432228" w:rsidP="00DA2FD5">
      <w:pPr>
        <w:rPr>
          <w:rFonts w:cs="Times New Roman"/>
          <w:szCs w:val="24"/>
        </w:rPr>
      </w:pPr>
      <w:r w:rsidRPr="00DA2FD5">
        <w:rPr>
          <w:rFonts w:cs="Times New Roman"/>
          <w:szCs w:val="24"/>
        </w:rPr>
        <w:t>Рассматривая место обитания вида как пространственно отграниченную часть среды его обитания,</w:t>
      </w:r>
      <w:r w:rsidR="00AF5A13" w:rsidRPr="00DA2FD5">
        <w:rPr>
          <w:rFonts w:cs="Times New Roman"/>
          <w:szCs w:val="24"/>
        </w:rPr>
        <w:t xml:space="preserve"> получаем для конкретного места обитания </w:t>
      </w:r>
      <w:r w:rsidR="008819E7" w:rsidRPr="00DA2FD5">
        <w:rPr>
          <w:rFonts w:cs="Times New Roman"/>
          <w:i/>
          <w:iCs/>
          <w:szCs w:val="24"/>
          <w:lang w:val="en-US"/>
        </w:rPr>
        <w:t>h</w:t>
      </w:r>
      <w:r w:rsidR="00AF5A13" w:rsidRPr="00DA2FD5">
        <w:rPr>
          <w:rFonts w:cs="Times New Roman"/>
          <w:szCs w:val="24"/>
        </w:rPr>
        <w:t xml:space="preserve"> вида </w:t>
      </w:r>
      <w:proofErr w:type="spellStart"/>
      <w:r w:rsidR="00AF5A13" w:rsidRPr="00DA2FD5">
        <w:rPr>
          <w:rFonts w:cs="Times New Roman"/>
          <w:i/>
          <w:iCs/>
          <w:szCs w:val="24"/>
          <w:lang w:val="en-US"/>
        </w:rPr>
        <w:t>i</w:t>
      </w:r>
      <w:proofErr w:type="spellEnd"/>
      <w:r w:rsidR="00AF5A13" w:rsidRPr="00DA2FD5">
        <w:rPr>
          <w:rFonts w:cs="Times New Roman"/>
          <w:szCs w:val="24"/>
        </w:rPr>
        <w:t xml:space="preserve"> значение бонитета:</w:t>
      </w:r>
    </w:p>
    <w:p w:rsidR="00AF5A13" w:rsidRPr="00DA2FD5" w:rsidRDefault="00AF5A13" w:rsidP="00B86F2F">
      <w:pPr>
        <w:jc w:val="center"/>
        <w:rPr>
          <w:rFonts w:cs="Times New Roman"/>
          <w:szCs w:val="24"/>
          <w:lang w:val="en-US"/>
        </w:rPr>
      </w:pPr>
      <w:proofErr w:type="spellStart"/>
      <w:r w:rsidRPr="00DA2FD5">
        <w:rPr>
          <w:rFonts w:cs="Times New Roman"/>
          <w:i/>
          <w:iCs/>
          <w:szCs w:val="24"/>
          <w:lang w:val="en-US"/>
        </w:rPr>
        <w:t>y</w:t>
      </w:r>
      <w:r w:rsidRPr="00DA2FD5">
        <w:rPr>
          <w:rFonts w:cs="Times New Roman"/>
          <w:i/>
          <w:iCs/>
          <w:szCs w:val="24"/>
          <w:vertAlign w:val="subscript"/>
          <w:lang w:val="en-US"/>
        </w:rPr>
        <w:t>i,</w:t>
      </w:r>
      <w:r w:rsidR="008819E7" w:rsidRPr="00DA2FD5">
        <w:rPr>
          <w:rFonts w:cs="Times New Roman"/>
          <w:i/>
          <w:iCs/>
          <w:szCs w:val="24"/>
          <w:vertAlign w:val="subscript"/>
          <w:lang w:val="en-US"/>
        </w:rPr>
        <w:t>h</w:t>
      </w:r>
      <w:proofErr w:type="spellEnd"/>
      <w:r w:rsidRPr="00DA2FD5">
        <w:rPr>
          <w:rFonts w:cs="Times New Roman"/>
          <w:i/>
          <w:iCs/>
          <w:szCs w:val="24"/>
          <w:lang w:val="en-US"/>
        </w:rPr>
        <w:t xml:space="preserve"> = </w:t>
      </w:r>
      <w:proofErr w:type="spellStart"/>
      <w:r w:rsidRPr="00DA2FD5">
        <w:rPr>
          <w:rFonts w:cs="Times New Roman"/>
          <w:i/>
          <w:iCs/>
          <w:szCs w:val="24"/>
          <w:lang w:val="en-US"/>
        </w:rPr>
        <w:t>f</w:t>
      </w:r>
      <w:r w:rsidRPr="00DA2FD5">
        <w:rPr>
          <w:rFonts w:cs="Times New Roman"/>
          <w:i/>
          <w:iCs/>
          <w:szCs w:val="24"/>
          <w:vertAlign w:val="subscript"/>
          <w:lang w:val="en-US"/>
        </w:rPr>
        <w:t>i</w:t>
      </w:r>
      <w:proofErr w:type="spellEnd"/>
      <w:r w:rsidRPr="00DA2FD5">
        <w:rPr>
          <w:rFonts w:cs="Times New Roman"/>
          <w:i/>
          <w:iCs/>
          <w:szCs w:val="24"/>
          <w:lang w:val="en-US"/>
        </w:rPr>
        <w:t xml:space="preserve"> (x</w:t>
      </w:r>
      <w:r w:rsidRPr="00DA2FD5">
        <w:rPr>
          <w:rFonts w:cs="Times New Roman"/>
          <w:szCs w:val="24"/>
          <w:vertAlign w:val="subscript"/>
          <w:lang w:val="en-US"/>
        </w:rPr>
        <w:t>1</w:t>
      </w:r>
      <w:r w:rsidRPr="00DA2FD5">
        <w:rPr>
          <w:rFonts w:cs="Times New Roman"/>
          <w:i/>
          <w:iCs/>
          <w:szCs w:val="24"/>
          <w:vertAlign w:val="subscript"/>
          <w:lang w:val="en-US"/>
        </w:rPr>
        <w:t>,</w:t>
      </w:r>
      <w:r w:rsidR="008819E7" w:rsidRPr="00DA2FD5">
        <w:rPr>
          <w:rFonts w:cs="Times New Roman"/>
          <w:i/>
          <w:iCs/>
          <w:szCs w:val="24"/>
          <w:vertAlign w:val="subscript"/>
          <w:lang w:val="en-US"/>
        </w:rPr>
        <w:t>h</w:t>
      </w:r>
      <w:r w:rsidR="00A50D49" w:rsidRPr="00DA2FD5">
        <w:rPr>
          <w:rFonts w:cs="Times New Roman"/>
          <w:i/>
          <w:iCs/>
          <w:szCs w:val="24"/>
          <w:lang w:val="en-US"/>
        </w:rPr>
        <w:t>,</w:t>
      </w:r>
      <w:r w:rsidRPr="00DA2FD5">
        <w:rPr>
          <w:rFonts w:cs="Times New Roman"/>
          <w:i/>
          <w:iCs/>
          <w:szCs w:val="24"/>
          <w:lang w:val="en-US"/>
        </w:rPr>
        <w:t xml:space="preserve">… </w:t>
      </w:r>
      <w:proofErr w:type="spellStart"/>
      <w:r w:rsidRPr="00DA2FD5">
        <w:rPr>
          <w:rFonts w:cs="Times New Roman"/>
          <w:i/>
          <w:iCs/>
          <w:szCs w:val="24"/>
          <w:lang w:val="en-US"/>
        </w:rPr>
        <w:t>x</w:t>
      </w:r>
      <w:r w:rsidRPr="00DA2FD5">
        <w:rPr>
          <w:rFonts w:cs="Times New Roman"/>
          <w:i/>
          <w:iCs/>
          <w:szCs w:val="24"/>
          <w:vertAlign w:val="subscript"/>
          <w:lang w:val="en-US"/>
        </w:rPr>
        <w:t>k,</w:t>
      </w:r>
      <w:r w:rsidR="008819E7" w:rsidRPr="00DA2FD5">
        <w:rPr>
          <w:rFonts w:cs="Times New Roman"/>
          <w:i/>
          <w:iCs/>
          <w:szCs w:val="24"/>
          <w:vertAlign w:val="subscript"/>
          <w:lang w:val="en-US"/>
        </w:rPr>
        <w:t>h</w:t>
      </w:r>
      <w:proofErr w:type="spellEnd"/>
      <w:r w:rsidRPr="00DA2FD5">
        <w:rPr>
          <w:rFonts w:cs="Times New Roman"/>
          <w:i/>
          <w:iCs/>
          <w:szCs w:val="24"/>
          <w:lang w:val="en-US"/>
        </w:rPr>
        <w:t>)</w:t>
      </w:r>
      <w:r w:rsidR="00B86F2F" w:rsidRPr="00B86F2F">
        <w:rPr>
          <w:rFonts w:cs="Times New Roman"/>
          <w:i/>
          <w:iCs/>
          <w:szCs w:val="24"/>
          <w:lang w:val="en-US"/>
        </w:rPr>
        <w:t>,</w:t>
      </w:r>
      <w:r w:rsidR="00B86F2F" w:rsidRPr="00B86F2F">
        <w:rPr>
          <w:rFonts w:cs="Times New Roman"/>
          <w:szCs w:val="24"/>
          <w:lang w:val="en-US"/>
        </w:rPr>
        <w:t xml:space="preserve"> </w:t>
      </w:r>
      <w:r w:rsidR="00B86F2F" w:rsidRPr="00B86F2F">
        <w:rPr>
          <w:rFonts w:cs="Times New Roman"/>
          <w:szCs w:val="24"/>
          <w:lang w:val="en-US"/>
        </w:rPr>
        <w:tab/>
      </w:r>
      <w:r w:rsidR="00B86F2F" w:rsidRPr="00B86F2F">
        <w:rPr>
          <w:rFonts w:cs="Times New Roman"/>
          <w:szCs w:val="24"/>
          <w:lang w:val="en-US"/>
        </w:rPr>
        <w:tab/>
      </w:r>
      <w:r w:rsidR="00B86F2F" w:rsidRPr="00B86F2F">
        <w:rPr>
          <w:rFonts w:cs="Times New Roman"/>
          <w:szCs w:val="24"/>
          <w:lang w:val="en-US"/>
        </w:rPr>
        <w:tab/>
      </w:r>
      <w:r w:rsidR="00B86F2F" w:rsidRPr="00B86F2F">
        <w:rPr>
          <w:rFonts w:cs="Times New Roman"/>
          <w:szCs w:val="24"/>
          <w:lang w:val="en-US"/>
        </w:rPr>
        <w:tab/>
      </w:r>
      <w:r w:rsidR="00B86F2F" w:rsidRPr="00B86F2F">
        <w:rPr>
          <w:rFonts w:cs="Times New Roman"/>
          <w:szCs w:val="24"/>
          <w:lang w:val="en-US"/>
        </w:rPr>
        <w:tab/>
      </w:r>
      <w:r w:rsidR="00B86F2F" w:rsidRPr="00DA2FD5">
        <w:rPr>
          <w:rFonts w:cs="Times New Roman"/>
          <w:szCs w:val="24"/>
          <w:lang w:val="en-US"/>
        </w:rPr>
        <w:t xml:space="preserve"> </w:t>
      </w:r>
      <w:r w:rsidRPr="00DA2FD5">
        <w:rPr>
          <w:rFonts w:cs="Times New Roman"/>
          <w:szCs w:val="24"/>
          <w:lang w:val="en-US"/>
        </w:rPr>
        <w:t>(2)</w:t>
      </w:r>
    </w:p>
    <w:p w:rsidR="00AF5A13" w:rsidRPr="00DA2FD5" w:rsidRDefault="00AF5A13" w:rsidP="00DA2FD5">
      <w:pPr>
        <w:rPr>
          <w:rFonts w:cs="Times New Roman"/>
          <w:szCs w:val="24"/>
        </w:rPr>
      </w:pPr>
      <w:r w:rsidRPr="00DA2FD5">
        <w:rPr>
          <w:rFonts w:cs="Times New Roman"/>
          <w:szCs w:val="24"/>
        </w:rPr>
        <w:t xml:space="preserve">где </w:t>
      </w:r>
      <w:r w:rsidRPr="00DA2FD5">
        <w:rPr>
          <w:rFonts w:cs="Times New Roman"/>
          <w:i/>
          <w:iCs/>
          <w:szCs w:val="24"/>
          <w:lang w:val="en-US"/>
        </w:rPr>
        <w:t>x</w:t>
      </w:r>
      <w:r w:rsidRPr="00DA2FD5">
        <w:rPr>
          <w:rFonts w:cs="Times New Roman"/>
          <w:szCs w:val="24"/>
          <w:vertAlign w:val="subscript"/>
        </w:rPr>
        <w:t>1</w:t>
      </w:r>
      <w:r w:rsidRPr="00DA2FD5">
        <w:rPr>
          <w:rFonts w:cs="Times New Roman"/>
          <w:i/>
          <w:iCs/>
          <w:szCs w:val="24"/>
          <w:vertAlign w:val="subscript"/>
        </w:rPr>
        <w:t>,</w:t>
      </w:r>
      <w:r w:rsidR="008819E7" w:rsidRPr="00DA2FD5">
        <w:rPr>
          <w:rFonts w:cs="Times New Roman"/>
          <w:i/>
          <w:iCs/>
          <w:szCs w:val="24"/>
          <w:vertAlign w:val="subscript"/>
          <w:lang w:val="en-US"/>
        </w:rPr>
        <w:t>h</w:t>
      </w:r>
      <w:r w:rsidR="00A50D49" w:rsidRPr="00DA2FD5">
        <w:rPr>
          <w:rFonts w:cs="Times New Roman"/>
          <w:i/>
          <w:iCs/>
          <w:szCs w:val="24"/>
        </w:rPr>
        <w:t xml:space="preserve">, </w:t>
      </w:r>
      <w:r w:rsidRPr="00DA2FD5">
        <w:rPr>
          <w:rFonts w:cs="Times New Roman"/>
          <w:i/>
          <w:iCs/>
          <w:szCs w:val="24"/>
        </w:rPr>
        <w:t xml:space="preserve">… </w:t>
      </w:r>
      <w:proofErr w:type="spellStart"/>
      <w:r w:rsidRPr="00DA2FD5">
        <w:rPr>
          <w:rFonts w:cs="Times New Roman"/>
          <w:i/>
          <w:iCs/>
          <w:szCs w:val="24"/>
          <w:lang w:val="en-US"/>
        </w:rPr>
        <w:t>x</w:t>
      </w:r>
      <w:r w:rsidRPr="00DA2FD5">
        <w:rPr>
          <w:rFonts w:cs="Times New Roman"/>
          <w:i/>
          <w:iCs/>
          <w:szCs w:val="24"/>
          <w:vertAlign w:val="subscript"/>
          <w:lang w:val="en-US"/>
        </w:rPr>
        <w:t>k</w:t>
      </w:r>
      <w:proofErr w:type="spellEnd"/>
      <w:r w:rsidRPr="00DA2FD5">
        <w:rPr>
          <w:rFonts w:cs="Times New Roman"/>
          <w:i/>
          <w:iCs/>
          <w:szCs w:val="24"/>
          <w:vertAlign w:val="subscript"/>
        </w:rPr>
        <w:t>,</w:t>
      </w:r>
      <w:r w:rsidR="008819E7" w:rsidRPr="00DA2FD5">
        <w:rPr>
          <w:rFonts w:cs="Times New Roman"/>
          <w:i/>
          <w:iCs/>
          <w:szCs w:val="24"/>
          <w:vertAlign w:val="subscript"/>
          <w:lang w:val="en-US"/>
        </w:rPr>
        <w:t>h</w:t>
      </w:r>
      <w:r w:rsidRPr="00DA2FD5">
        <w:rPr>
          <w:rFonts w:cs="Times New Roman"/>
          <w:szCs w:val="24"/>
        </w:rPr>
        <w:t xml:space="preserve"> – значения параметров </w:t>
      </w:r>
      <w:r w:rsidRPr="00DA2FD5">
        <w:rPr>
          <w:rFonts w:cs="Times New Roman"/>
          <w:i/>
          <w:iCs/>
          <w:szCs w:val="24"/>
          <w:lang w:val="en-US"/>
        </w:rPr>
        <w:t>x</w:t>
      </w:r>
      <w:r w:rsidRPr="00DA2FD5">
        <w:rPr>
          <w:rFonts w:cs="Times New Roman"/>
          <w:szCs w:val="24"/>
          <w:vertAlign w:val="subscript"/>
        </w:rPr>
        <w:t>1</w:t>
      </w:r>
      <w:r w:rsidR="00A50D49" w:rsidRPr="00DA2FD5">
        <w:rPr>
          <w:rFonts w:cs="Times New Roman"/>
          <w:i/>
          <w:iCs/>
          <w:szCs w:val="24"/>
        </w:rPr>
        <w:t xml:space="preserve">, </w:t>
      </w:r>
      <w:r w:rsidRPr="00DA2FD5">
        <w:rPr>
          <w:rFonts w:cs="Times New Roman"/>
          <w:i/>
          <w:iCs/>
          <w:szCs w:val="24"/>
        </w:rPr>
        <w:t xml:space="preserve">… </w:t>
      </w:r>
      <w:proofErr w:type="spellStart"/>
      <w:r w:rsidRPr="00DA2FD5">
        <w:rPr>
          <w:rFonts w:cs="Times New Roman"/>
          <w:i/>
          <w:iCs/>
          <w:szCs w:val="24"/>
          <w:lang w:val="en-US"/>
        </w:rPr>
        <w:t>x</w:t>
      </w:r>
      <w:r w:rsidRPr="00DA2FD5">
        <w:rPr>
          <w:rFonts w:cs="Times New Roman"/>
          <w:i/>
          <w:iCs/>
          <w:szCs w:val="24"/>
          <w:vertAlign w:val="subscript"/>
          <w:lang w:val="en-US"/>
        </w:rPr>
        <w:t>k</w:t>
      </w:r>
      <w:proofErr w:type="spellEnd"/>
      <w:r w:rsidRPr="00DA2FD5">
        <w:rPr>
          <w:rFonts w:cs="Times New Roman"/>
          <w:szCs w:val="24"/>
        </w:rPr>
        <w:t xml:space="preserve"> среды обитания в конкретном месте обитания </w:t>
      </w:r>
      <w:r w:rsidR="00A50D49" w:rsidRPr="00DA2FD5">
        <w:rPr>
          <w:rFonts w:cs="Times New Roman"/>
          <w:i/>
          <w:iCs/>
          <w:szCs w:val="24"/>
          <w:lang w:val="en-US"/>
        </w:rPr>
        <w:t>h</w:t>
      </w:r>
      <w:r w:rsidR="00A50D49" w:rsidRPr="00DA2FD5">
        <w:rPr>
          <w:rFonts w:cs="Times New Roman"/>
          <w:szCs w:val="24"/>
        </w:rPr>
        <w:t xml:space="preserve"> </w:t>
      </w:r>
      <w:r w:rsidRPr="00DA2FD5">
        <w:rPr>
          <w:rFonts w:cs="Times New Roman"/>
          <w:szCs w:val="24"/>
        </w:rPr>
        <w:t>вида</w:t>
      </w:r>
      <w:r w:rsidR="008819E7" w:rsidRPr="00DA2FD5">
        <w:rPr>
          <w:rFonts w:cs="Times New Roman"/>
          <w:szCs w:val="24"/>
        </w:rPr>
        <w:t xml:space="preserve"> </w:t>
      </w:r>
      <w:proofErr w:type="spellStart"/>
      <w:r w:rsidR="008819E7" w:rsidRPr="00DA2FD5">
        <w:rPr>
          <w:rFonts w:cs="Times New Roman"/>
          <w:i/>
          <w:iCs/>
          <w:szCs w:val="24"/>
          <w:lang w:val="en-US"/>
        </w:rPr>
        <w:t>i</w:t>
      </w:r>
      <w:proofErr w:type="spellEnd"/>
      <w:r w:rsidRPr="00DA2FD5">
        <w:rPr>
          <w:rFonts w:cs="Times New Roman"/>
          <w:szCs w:val="24"/>
        </w:rPr>
        <w:t>.</w:t>
      </w:r>
    </w:p>
    <w:p w:rsidR="00AF5A13" w:rsidRPr="00DA2FD5" w:rsidRDefault="00AF5A13" w:rsidP="00DA2FD5">
      <w:pPr>
        <w:rPr>
          <w:rFonts w:cs="Times New Roman"/>
          <w:szCs w:val="24"/>
        </w:rPr>
      </w:pPr>
      <w:r w:rsidRPr="00DA2FD5">
        <w:rPr>
          <w:rFonts w:cs="Times New Roman"/>
          <w:szCs w:val="24"/>
        </w:rPr>
        <w:t xml:space="preserve">Минимальное и максимальное значения функции </w:t>
      </w:r>
      <w:proofErr w:type="spellStart"/>
      <w:r w:rsidRPr="00DA2FD5">
        <w:rPr>
          <w:rFonts w:cs="Times New Roman"/>
          <w:i/>
          <w:iCs/>
          <w:szCs w:val="24"/>
          <w:lang w:val="en-US"/>
        </w:rPr>
        <w:t>y</w:t>
      </w:r>
      <w:r w:rsidRPr="00DA2FD5">
        <w:rPr>
          <w:rFonts w:cs="Times New Roman"/>
          <w:i/>
          <w:iCs/>
          <w:szCs w:val="24"/>
          <w:vertAlign w:val="subscript"/>
          <w:lang w:val="en-US"/>
        </w:rPr>
        <w:t>i</w:t>
      </w:r>
      <w:proofErr w:type="spellEnd"/>
      <w:r w:rsidRPr="00DA2FD5">
        <w:rPr>
          <w:rFonts w:cs="Times New Roman"/>
          <w:szCs w:val="24"/>
        </w:rPr>
        <w:t xml:space="preserve">, при котором </w:t>
      </w:r>
      <w:r w:rsidR="00727770" w:rsidRPr="00DA2FD5">
        <w:rPr>
          <w:rFonts w:cs="Times New Roman"/>
          <w:szCs w:val="24"/>
        </w:rPr>
        <w:t xml:space="preserve">ещё </w:t>
      </w:r>
      <w:r w:rsidRPr="00DA2FD5">
        <w:rPr>
          <w:rFonts w:cs="Times New Roman"/>
          <w:szCs w:val="24"/>
        </w:rPr>
        <w:t>возможно обитание вида</w:t>
      </w:r>
      <w:r w:rsidR="008819E7" w:rsidRPr="00DA2FD5">
        <w:rPr>
          <w:rFonts w:cs="Times New Roman"/>
          <w:szCs w:val="24"/>
        </w:rPr>
        <w:t xml:space="preserve"> </w:t>
      </w:r>
      <w:proofErr w:type="spellStart"/>
      <w:r w:rsidR="008819E7" w:rsidRPr="00DA2FD5">
        <w:rPr>
          <w:rFonts w:cs="Times New Roman"/>
          <w:i/>
          <w:iCs/>
          <w:szCs w:val="24"/>
          <w:lang w:val="en-US"/>
        </w:rPr>
        <w:t>i</w:t>
      </w:r>
      <w:proofErr w:type="spellEnd"/>
      <w:r w:rsidRPr="00DA2FD5">
        <w:rPr>
          <w:rFonts w:cs="Times New Roman"/>
          <w:szCs w:val="24"/>
        </w:rPr>
        <w:t xml:space="preserve">, обозначим, соответственно, как </w:t>
      </w: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min</w:t>
      </w:r>
      <w:proofErr w:type="spellEnd"/>
      <w:r w:rsidRPr="00DA2FD5">
        <w:rPr>
          <w:rFonts w:cs="Times New Roman"/>
          <w:szCs w:val="24"/>
        </w:rPr>
        <w:t xml:space="preserve"> и </w:t>
      </w: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max</w:t>
      </w:r>
      <w:proofErr w:type="spellEnd"/>
      <w:r w:rsidRPr="00DA2FD5">
        <w:rPr>
          <w:rFonts w:cs="Times New Roman"/>
          <w:szCs w:val="24"/>
        </w:rPr>
        <w:t xml:space="preserve">. Тогда условие обитания исследуемого вида определяется двойным </w:t>
      </w:r>
      <w:r w:rsidR="00727770" w:rsidRPr="00DA2FD5">
        <w:rPr>
          <w:rFonts w:cs="Times New Roman"/>
          <w:szCs w:val="24"/>
        </w:rPr>
        <w:t xml:space="preserve">нестрогим </w:t>
      </w:r>
      <w:r w:rsidRPr="00DA2FD5">
        <w:rPr>
          <w:rFonts w:cs="Times New Roman"/>
          <w:szCs w:val="24"/>
        </w:rPr>
        <w:t>неравенством:</w:t>
      </w:r>
    </w:p>
    <w:p w:rsidR="00AF5A13" w:rsidRPr="00DA2FD5" w:rsidRDefault="00AF5A13" w:rsidP="00B86F2F">
      <w:pPr>
        <w:jc w:val="center"/>
        <w:rPr>
          <w:rFonts w:cs="Times New Roman"/>
          <w:szCs w:val="24"/>
        </w:rPr>
      </w:pP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min</w:t>
      </w:r>
      <w:proofErr w:type="spellEnd"/>
      <w:r w:rsidRPr="00DA2FD5">
        <w:rPr>
          <w:rFonts w:cs="Times New Roman"/>
          <w:szCs w:val="24"/>
        </w:rPr>
        <w:t xml:space="preserve"> ≤ </w:t>
      </w:r>
      <w:proofErr w:type="spellStart"/>
      <w:r w:rsidRPr="00DA2FD5">
        <w:rPr>
          <w:rFonts w:cs="Times New Roman"/>
          <w:i/>
          <w:iCs/>
          <w:szCs w:val="24"/>
          <w:lang w:val="en-US"/>
        </w:rPr>
        <w:t>y</w:t>
      </w:r>
      <w:r w:rsidRPr="00DA2FD5">
        <w:rPr>
          <w:rFonts w:cs="Times New Roman"/>
          <w:i/>
          <w:iCs/>
          <w:szCs w:val="24"/>
          <w:vertAlign w:val="subscript"/>
          <w:lang w:val="en-US"/>
        </w:rPr>
        <w:t>i</w:t>
      </w:r>
      <w:proofErr w:type="spellEnd"/>
      <w:r w:rsidR="008819E7" w:rsidRPr="00DA2FD5">
        <w:rPr>
          <w:rFonts w:cs="Times New Roman"/>
          <w:szCs w:val="24"/>
        </w:rPr>
        <w:t xml:space="preserve"> </w:t>
      </w:r>
      <w:r w:rsidRPr="00DA2FD5">
        <w:rPr>
          <w:rFonts w:cs="Times New Roman"/>
          <w:szCs w:val="24"/>
        </w:rPr>
        <w:t xml:space="preserve">≤ </w:t>
      </w: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max</w:t>
      </w:r>
      <w:proofErr w:type="spellEnd"/>
      <w:r w:rsidRPr="00DA2FD5">
        <w:rPr>
          <w:rFonts w:cs="Times New Roman"/>
          <w:szCs w:val="24"/>
          <w:vertAlign w:val="subscript"/>
        </w:rPr>
        <w:tab/>
      </w:r>
      <w:r w:rsidRPr="00DA2FD5">
        <w:rPr>
          <w:rFonts w:cs="Times New Roman"/>
          <w:szCs w:val="24"/>
        </w:rPr>
        <w:tab/>
      </w:r>
      <w:r w:rsidRPr="00DA2FD5">
        <w:rPr>
          <w:rFonts w:cs="Times New Roman"/>
          <w:szCs w:val="24"/>
        </w:rPr>
        <w:tab/>
      </w:r>
      <w:r w:rsidRPr="00DA2FD5">
        <w:rPr>
          <w:rFonts w:cs="Times New Roman"/>
          <w:szCs w:val="24"/>
        </w:rPr>
        <w:tab/>
      </w:r>
      <w:r w:rsidRPr="00DA2FD5">
        <w:rPr>
          <w:rFonts w:cs="Times New Roman"/>
          <w:szCs w:val="24"/>
        </w:rPr>
        <w:tab/>
      </w:r>
      <w:r w:rsidR="00B86F2F" w:rsidRPr="00DA2FD5">
        <w:rPr>
          <w:rFonts w:cs="Times New Roman"/>
          <w:szCs w:val="24"/>
        </w:rPr>
        <w:t xml:space="preserve"> </w:t>
      </w:r>
      <w:r w:rsidRPr="00DA2FD5">
        <w:rPr>
          <w:rFonts w:cs="Times New Roman"/>
          <w:szCs w:val="24"/>
        </w:rPr>
        <w:t>(3)</w:t>
      </w:r>
    </w:p>
    <w:p w:rsidR="00AF5A13" w:rsidRPr="00DA2FD5" w:rsidRDefault="00AF5A13" w:rsidP="00DA2FD5">
      <w:pPr>
        <w:rPr>
          <w:rFonts w:cs="Times New Roman"/>
          <w:szCs w:val="24"/>
        </w:rPr>
      </w:pPr>
      <w:r w:rsidRPr="00DA2FD5">
        <w:rPr>
          <w:rFonts w:cs="Times New Roman"/>
          <w:szCs w:val="24"/>
        </w:rPr>
        <w:t xml:space="preserve">Для конкретного места обитания </w:t>
      </w:r>
      <w:r w:rsidR="008819E7" w:rsidRPr="00DA2FD5">
        <w:rPr>
          <w:rFonts w:cs="Times New Roman"/>
          <w:i/>
          <w:iCs/>
          <w:szCs w:val="24"/>
          <w:lang w:val="en-US"/>
        </w:rPr>
        <w:t>h</w:t>
      </w:r>
      <w:r w:rsidR="008819E7" w:rsidRPr="00DA2FD5">
        <w:rPr>
          <w:rFonts w:cs="Times New Roman"/>
          <w:szCs w:val="24"/>
        </w:rPr>
        <w:t xml:space="preserve"> </w:t>
      </w:r>
      <w:r w:rsidRPr="00DA2FD5">
        <w:rPr>
          <w:rFonts w:cs="Times New Roman"/>
          <w:szCs w:val="24"/>
        </w:rPr>
        <w:t xml:space="preserve">вида </w:t>
      </w:r>
      <w:proofErr w:type="spellStart"/>
      <w:r w:rsidR="008819E7" w:rsidRPr="00DA2FD5">
        <w:rPr>
          <w:rFonts w:cs="Times New Roman"/>
          <w:i/>
          <w:iCs/>
          <w:szCs w:val="24"/>
          <w:lang w:val="en-US"/>
        </w:rPr>
        <w:t>i</w:t>
      </w:r>
      <w:proofErr w:type="spellEnd"/>
      <w:r w:rsidR="008819E7" w:rsidRPr="00DA2FD5">
        <w:rPr>
          <w:rFonts w:cs="Times New Roman"/>
          <w:szCs w:val="24"/>
        </w:rPr>
        <w:t xml:space="preserve"> </w:t>
      </w:r>
      <w:r w:rsidRPr="00DA2FD5">
        <w:rPr>
          <w:rFonts w:cs="Times New Roman"/>
          <w:szCs w:val="24"/>
        </w:rPr>
        <w:t>оно приобретает вид:</w:t>
      </w:r>
    </w:p>
    <w:p w:rsidR="00AF5A13" w:rsidRPr="00DA2FD5" w:rsidRDefault="00AF5A13" w:rsidP="00B86F2F">
      <w:pPr>
        <w:jc w:val="center"/>
        <w:rPr>
          <w:rFonts w:cs="Times New Roman"/>
          <w:szCs w:val="24"/>
        </w:rPr>
      </w:pP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min</w:t>
      </w:r>
      <w:proofErr w:type="spellEnd"/>
      <w:r w:rsidRPr="00DA2FD5">
        <w:rPr>
          <w:rFonts w:cs="Times New Roman"/>
          <w:szCs w:val="24"/>
        </w:rPr>
        <w:t xml:space="preserve"> ≤ </w:t>
      </w:r>
      <w:proofErr w:type="spellStart"/>
      <w:r w:rsidRPr="00DA2FD5">
        <w:rPr>
          <w:rFonts w:cs="Times New Roman"/>
          <w:i/>
          <w:iCs/>
          <w:szCs w:val="24"/>
          <w:lang w:val="en-US"/>
        </w:rPr>
        <w:t>y</w:t>
      </w:r>
      <w:r w:rsidRPr="00DA2FD5">
        <w:rPr>
          <w:rFonts w:cs="Times New Roman"/>
          <w:i/>
          <w:iCs/>
          <w:szCs w:val="24"/>
          <w:vertAlign w:val="subscript"/>
          <w:lang w:val="en-US"/>
        </w:rPr>
        <w:t>i</w:t>
      </w:r>
      <w:proofErr w:type="spellEnd"/>
      <w:r w:rsidR="008819E7" w:rsidRPr="00DA2FD5">
        <w:rPr>
          <w:rFonts w:cs="Times New Roman"/>
          <w:i/>
          <w:iCs/>
          <w:szCs w:val="24"/>
          <w:vertAlign w:val="subscript"/>
        </w:rPr>
        <w:t>,</w:t>
      </w:r>
      <w:r w:rsidR="008819E7" w:rsidRPr="00DA2FD5">
        <w:rPr>
          <w:rFonts w:cs="Times New Roman"/>
          <w:i/>
          <w:iCs/>
          <w:szCs w:val="24"/>
          <w:vertAlign w:val="subscript"/>
          <w:lang w:val="en-US"/>
        </w:rPr>
        <w:t>h</w:t>
      </w:r>
      <w:r w:rsidR="008819E7" w:rsidRPr="00DA2FD5">
        <w:rPr>
          <w:rFonts w:cs="Times New Roman"/>
          <w:i/>
          <w:iCs/>
          <w:szCs w:val="24"/>
        </w:rPr>
        <w:t xml:space="preserve"> </w:t>
      </w:r>
      <w:r w:rsidRPr="00DA2FD5">
        <w:rPr>
          <w:rFonts w:cs="Times New Roman"/>
          <w:szCs w:val="24"/>
        </w:rPr>
        <w:t xml:space="preserve">≤ </w:t>
      </w: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max</w:t>
      </w:r>
      <w:proofErr w:type="spellEnd"/>
      <w:r w:rsidRPr="00DA2FD5">
        <w:rPr>
          <w:rFonts w:cs="Times New Roman"/>
          <w:szCs w:val="24"/>
          <w:vertAlign w:val="subscript"/>
        </w:rPr>
        <w:tab/>
      </w:r>
      <w:r w:rsidRPr="00DA2FD5">
        <w:rPr>
          <w:rFonts w:cs="Times New Roman"/>
          <w:szCs w:val="24"/>
        </w:rPr>
        <w:tab/>
      </w:r>
      <w:r w:rsidRPr="00DA2FD5">
        <w:rPr>
          <w:rFonts w:cs="Times New Roman"/>
          <w:szCs w:val="24"/>
        </w:rPr>
        <w:tab/>
      </w:r>
      <w:r w:rsidRPr="00DA2FD5">
        <w:rPr>
          <w:rFonts w:cs="Times New Roman"/>
          <w:szCs w:val="24"/>
        </w:rPr>
        <w:tab/>
      </w:r>
      <w:r w:rsidRPr="00DA2FD5">
        <w:rPr>
          <w:rFonts w:cs="Times New Roman"/>
          <w:szCs w:val="24"/>
        </w:rPr>
        <w:tab/>
      </w:r>
      <w:r w:rsidR="00B86F2F" w:rsidRPr="00DA2FD5">
        <w:rPr>
          <w:rFonts w:cs="Times New Roman"/>
          <w:szCs w:val="24"/>
        </w:rPr>
        <w:t xml:space="preserve"> </w:t>
      </w:r>
      <w:r w:rsidRPr="00DA2FD5">
        <w:rPr>
          <w:rFonts w:cs="Times New Roman"/>
          <w:szCs w:val="24"/>
        </w:rPr>
        <w:t>(4)</w:t>
      </w:r>
    </w:p>
    <w:p w:rsidR="00AF5A13" w:rsidRPr="00DA2FD5" w:rsidRDefault="008819E7" w:rsidP="00DA2FD5">
      <w:pPr>
        <w:rPr>
          <w:rFonts w:cs="Times New Roman"/>
          <w:szCs w:val="24"/>
        </w:rPr>
      </w:pPr>
      <w:r w:rsidRPr="00DA2FD5">
        <w:rPr>
          <w:rFonts w:cs="Times New Roman"/>
          <w:szCs w:val="24"/>
        </w:rPr>
        <w:t xml:space="preserve">Поскольку </w:t>
      </w: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min</w:t>
      </w:r>
      <w:proofErr w:type="spellEnd"/>
      <w:r w:rsidRPr="00DA2FD5">
        <w:rPr>
          <w:rFonts w:cs="Times New Roman"/>
          <w:szCs w:val="24"/>
        </w:rPr>
        <w:t xml:space="preserve"> и </w:t>
      </w: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max</w:t>
      </w:r>
      <w:proofErr w:type="spellEnd"/>
      <w:r w:rsidRPr="00DA2FD5">
        <w:rPr>
          <w:rFonts w:cs="Times New Roman"/>
          <w:szCs w:val="24"/>
        </w:rPr>
        <w:t xml:space="preserve"> – значения </w:t>
      </w:r>
      <w:proofErr w:type="spellStart"/>
      <w:r w:rsidRPr="00DA2FD5">
        <w:rPr>
          <w:rFonts w:cs="Times New Roman"/>
          <w:szCs w:val="24"/>
          <w:lang w:val="en-US"/>
        </w:rPr>
        <w:t>y</w:t>
      </w:r>
      <w:r w:rsidRPr="00DA2FD5">
        <w:rPr>
          <w:rFonts w:cs="Times New Roman"/>
          <w:szCs w:val="24"/>
          <w:vertAlign w:val="subscript"/>
          <w:lang w:val="en-US"/>
        </w:rPr>
        <w:t>i</w:t>
      </w:r>
      <w:proofErr w:type="spellEnd"/>
      <w:r w:rsidRPr="00DA2FD5">
        <w:rPr>
          <w:rFonts w:cs="Times New Roman"/>
          <w:szCs w:val="24"/>
        </w:rPr>
        <w:t xml:space="preserve">, при которых существование вида </w:t>
      </w:r>
      <w:proofErr w:type="spellStart"/>
      <w:r w:rsidRPr="00DA2FD5">
        <w:rPr>
          <w:rFonts w:cs="Times New Roman"/>
          <w:i/>
          <w:iCs/>
          <w:szCs w:val="24"/>
          <w:lang w:val="en-US"/>
        </w:rPr>
        <w:t>i</w:t>
      </w:r>
      <w:proofErr w:type="spellEnd"/>
      <w:r w:rsidRPr="00DA2FD5">
        <w:rPr>
          <w:rFonts w:cs="Times New Roman"/>
          <w:szCs w:val="24"/>
        </w:rPr>
        <w:t xml:space="preserve"> подтверждено, неравенства (3) и (4) задают на шкале значений </w:t>
      </w:r>
      <w:proofErr w:type="spellStart"/>
      <w:r w:rsidRPr="00DA2FD5">
        <w:rPr>
          <w:rFonts w:cs="Times New Roman"/>
          <w:i/>
          <w:iCs/>
          <w:szCs w:val="24"/>
          <w:lang w:val="en-US"/>
        </w:rPr>
        <w:t>y</w:t>
      </w:r>
      <w:r w:rsidRPr="00DA2FD5">
        <w:rPr>
          <w:rFonts w:cs="Times New Roman"/>
          <w:i/>
          <w:iCs/>
          <w:szCs w:val="24"/>
          <w:vertAlign w:val="subscript"/>
          <w:lang w:val="en-US"/>
        </w:rPr>
        <w:t>i</w:t>
      </w:r>
      <w:proofErr w:type="spellEnd"/>
      <w:r w:rsidRPr="00DA2FD5">
        <w:rPr>
          <w:rFonts w:cs="Times New Roman"/>
          <w:i/>
          <w:iCs/>
          <w:szCs w:val="24"/>
        </w:rPr>
        <w:t xml:space="preserve"> </w:t>
      </w:r>
      <w:r w:rsidRPr="00DA2FD5">
        <w:rPr>
          <w:rFonts w:cs="Times New Roman"/>
          <w:szCs w:val="24"/>
        </w:rPr>
        <w:t>именно отрезок, а не интервал и не луч.</w:t>
      </w:r>
    </w:p>
    <w:p w:rsidR="008819E7" w:rsidRPr="00DA2FD5" w:rsidRDefault="008819E7" w:rsidP="00DA2FD5">
      <w:pPr>
        <w:rPr>
          <w:rFonts w:cs="Times New Roman"/>
          <w:szCs w:val="24"/>
        </w:rPr>
      </w:pPr>
      <w:r w:rsidRPr="00DA2FD5">
        <w:rPr>
          <w:rFonts w:cs="Times New Roman"/>
          <w:szCs w:val="24"/>
        </w:rPr>
        <w:t xml:space="preserve">В совместном природном местонахождении </w:t>
      </w:r>
      <w:r w:rsidR="00AB36B1" w:rsidRPr="00DA2FD5">
        <w:rPr>
          <w:rFonts w:cs="Times New Roman"/>
          <w:szCs w:val="24"/>
          <w:lang w:val="en-US"/>
        </w:rPr>
        <w:t>N</w:t>
      </w:r>
      <w:r w:rsidRPr="00DA2FD5">
        <w:rPr>
          <w:rFonts w:cs="Times New Roman"/>
          <w:szCs w:val="24"/>
        </w:rPr>
        <w:t xml:space="preserve"> всех исследуемых видов для каждого из них:</w:t>
      </w:r>
    </w:p>
    <w:p w:rsidR="008819E7" w:rsidRPr="00DA2FD5" w:rsidRDefault="008819E7" w:rsidP="00B86F2F">
      <w:pPr>
        <w:jc w:val="center"/>
        <w:rPr>
          <w:rFonts w:cs="Times New Roman"/>
          <w:szCs w:val="24"/>
          <w:lang w:val="fr-FR"/>
        </w:rPr>
      </w:pPr>
      <w:r w:rsidRPr="00DA2FD5">
        <w:rPr>
          <w:rFonts w:cs="Times New Roman"/>
          <w:i/>
          <w:iCs/>
          <w:szCs w:val="24"/>
          <w:lang w:val="fr-FR"/>
        </w:rPr>
        <w:t>y</w:t>
      </w:r>
      <w:r w:rsidRPr="00DA2FD5">
        <w:rPr>
          <w:rFonts w:cs="Times New Roman"/>
          <w:i/>
          <w:iCs/>
          <w:szCs w:val="24"/>
          <w:vertAlign w:val="subscript"/>
          <w:lang w:val="fr-FR"/>
        </w:rPr>
        <w:t>i</w:t>
      </w:r>
      <w:r w:rsidRPr="00DA2FD5">
        <w:rPr>
          <w:rFonts w:cs="Times New Roman"/>
          <w:szCs w:val="24"/>
          <w:vertAlign w:val="subscript"/>
          <w:lang w:val="fr-FR"/>
        </w:rPr>
        <w:t>,</w:t>
      </w:r>
      <w:r w:rsidR="00AB36B1" w:rsidRPr="00DA2FD5">
        <w:rPr>
          <w:rFonts w:cs="Times New Roman"/>
          <w:szCs w:val="24"/>
          <w:vertAlign w:val="subscript"/>
          <w:lang w:val="fr-FR"/>
        </w:rPr>
        <w:t>N</w:t>
      </w:r>
      <w:r w:rsidRPr="00DA2FD5">
        <w:rPr>
          <w:rFonts w:cs="Times New Roman"/>
          <w:szCs w:val="24"/>
          <w:lang w:val="fr-FR"/>
        </w:rPr>
        <w:t xml:space="preserve"> = </w:t>
      </w:r>
      <w:r w:rsidRPr="00DA2FD5">
        <w:rPr>
          <w:rFonts w:cs="Times New Roman"/>
          <w:i/>
          <w:iCs/>
          <w:szCs w:val="24"/>
          <w:lang w:val="fr-FR"/>
        </w:rPr>
        <w:t>f</w:t>
      </w:r>
      <w:r w:rsidRPr="00DA2FD5">
        <w:rPr>
          <w:rFonts w:cs="Times New Roman"/>
          <w:i/>
          <w:iCs/>
          <w:szCs w:val="24"/>
          <w:vertAlign w:val="subscript"/>
          <w:lang w:val="fr-FR"/>
        </w:rPr>
        <w:t>i</w:t>
      </w:r>
      <w:r w:rsidRPr="00DA2FD5">
        <w:rPr>
          <w:rFonts w:cs="Times New Roman"/>
          <w:i/>
          <w:iCs/>
          <w:szCs w:val="24"/>
          <w:lang w:val="fr-FR"/>
        </w:rPr>
        <w:t xml:space="preserve"> (x</w:t>
      </w:r>
      <w:r w:rsidRPr="00DA2FD5">
        <w:rPr>
          <w:rFonts w:cs="Times New Roman"/>
          <w:szCs w:val="24"/>
          <w:vertAlign w:val="subscript"/>
          <w:lang w:val="fr-FR"/>
        </w:rPr>
        <w:t>1,</w:t>
      </w:r>
      <w:r w:rsidR="00AB36B1" w:rsidRPr="00DA2FD5">
        <w:rPr>
          <w:rFonts w:cs="Times New Roman"/>
          <w:szCs w:val="24"/>
          <w:vertAlign w:val="subscript"/>
          <w:lang w:val="fr-FR"/>
        </w:rPr>
        <w:t>N</w:t>
      </w:r>
      <w:r w:rsidR="00A50D49" w:rsidRPr="00DA2FD5">
        <w:rPr>
          <w:rFonts w:cs="Times New Roman"/>
          <w:szCs w:val="24"/>
          <w:lang w:val="fr-FR"/>
        </w:rPr>
        <w:t>,</w:t>
      </w:r>
      <w:r w:rsidRPr="00DA2FD5">
        <w:rPr>
          <w:rFonts w:cs="Times New Roman"/>
          <w:szCs w:val="24"/>
          <w:lang w:val="fr-FR"/>
        </w:rPr>
        <w:t xml:space="preserve">… </w:t>
      </w:r>
      <w:r w:rsidRPr="00DA2FD5">
        <w:rPr>
          <w:rFonts w:cs="Times New Roman"/>
          <w:i/>
          <w:iCs/>
          <w:szCs w:val="24"/>
          <w:lang w:val="fr-FR"/>
        </w:rPr>
        <w:t>x</w:t>
      </w:r>
      <w:r w:rsidRPr="00DA2FD5">
        <w:rPr>
          <w:rFonts w:cs="Times New Roman"/>
          <w:i/>
          <w:iCs/>
          <w:szCs w:val="24"/>
          <w:vertAlign w:val="subscript"/>
          <w:lang w:val="fr-FR"/>
        </w:rPr>
        <w:t>k</w:t>
      </w:r>
      <w:r w:rsidRPr="00DA2FD5">
        <w:rPr>
          <w:rFonts w:cs="Times New Roman"/>
          <w:szCs w:val="24"/>
          <w:vertAlign w:val="subscript"/>
          <w:lang w:val="fr-FR"/>
        </w:rPr>
        <w:t>,</w:t>
      </w:r>
      <w:r w:rsidR="00AB36B1" w:rsidRPr="00DA2FD5">
        <w:rPr>
          <w:rFonts w:cs="Times New Roman"/>
          <w:szCs w:val="24"/>
          <w:vertAlign w:val="subscript"/>
          <w:lang w:val="fr-FR"/>
        </w:rPr>
        <w:t>N</w:t>
      </w:r>
      <w:r w:rsidRPr="00DA2FD5">
        <w:rPr>
          <w:rFonts w:cs="Times New Roman"/>
          <w:szCs w:val="24"/>
          <w:lang w:val="fr-FR"/>
        </w:rPr>
        <w:t>)</w:t>
      </w:r>
      <w:r w:rsidRPr="00DA2FD5">
        <w:rPr>
          <w:rFonts w:cs="Times New Roman"/>
          <w:szCs w:val="24"/>
          <w:lang w:val="fr-FR"/>
        </w:rPr>
        <w:tab/>
      </w:r>
      <w:r w:rsidRPr="00DA2FD5">
        <w:rPr>
          <w:rFonts w:cs="Times New Roman"/>
          <w:szCs w:val="24"/>
          <w:lang w:val="fr-FR"/>
        </w:rPr>
        <w:tab/>
      </w:r>
      <w:r w:rsidRPr="00DA2FD5">
        <w:rPr>
          <w:rFonts w:cs="Times New Roman"/>
          <w:szCs w:val="24"/>
          <w:lang w:val="fr-FR"/>
        </w:rPr>
        <w:tab/>
      </w:r>
      <w:r w:rsidRPr="00DA2FD5">
        <w:rPr>
          <w:rFonts w:cs="Times New Roman"/>
          <w:szCs w:val="24"/>
          <w:lang w:val="fr-FR"/>
        </w:rPr>
        <w:tab/>
      </w:r>
      <w:r w:rsidRPr="00DA2FD5">
        <w:rPr>
          <w:rFonts w:cs="Times New Roman"/>
          <w:szCs w:val="24"/>
          <w:lang w:val="fr-FR"/>
        </w:rPr>
        <w:tab/>
      </w:r>
      <w:r w:rsidR="00B86F2F" w:rsidRPr="00DA2FD5">
        <w:rPr>
          <w:rFonts w:cs="Times New Roman"/>
          <w:szCs w:val="24"/>
          <w:lang w:val="fr-FR"/>
        </w:rPr>
        <w:t xml:space="preserve"> </w:t>
      </w:r>
      <w:r w:rsidRPr="00DA2FD5">
        <w:rPr>
          <w:rFonts w:cs="Times New Roman"/>
          <w:szCs w:val="24"/>
          <w:lang w:val="fr-FR"/>
        </w:rPr>
        <w:t>(5)</w:t>
      </w:r>
    </w:p>
    <w:p w:rsidR="008819E7" w:rsidRPr="005A0D71" w:rsidRDefault="008819E7" w:rsidP="00DA2FD5">
      <w:pPr>
        <w:rPr>
          <w:rFonts w:cs="Times New Roman"/>
          <w:szCs w:val="24"/>
          <w:lang w:val="en-US"/>
        </w:rPr>
      </w:pPr>
      <w:r w:rsidRPr="00DA2FD5">
        <w:rPr>
          <w:rFonts w:cs="Times New Roman"/>
          <w:szCs w:val="24"/>
        </w:rPr>
        <w:t>и</w:t>
      </w:r>
    </w:p>
    <w:p w:rsidR="008819E7" w:rsidRPr="005A0D71" w:rsidRDefault="008819E7" w:rsidP="00B86F2F">
      <w:pPr>
        <w:jc w:val="center"/>
        <w:rPr>
          <w:rFonts w:cs="Times New Roman"/>
          <w:szCs w:val="24"/>
          <w:lang w:val="en-US"/>
        </w:rPr>
      </w:pP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min</w:t>
      </w:r>
      <w:proofErr w:type="spellEnd"/>
      <w:r w:rsidRPr="005A0D71">
        <w:rPr>
          <w:rFonts w:cs="Times New Roman"/>
          <w:szCs w:val="24"/>
          <w:lang w:val="en-US"/>
        </w:rPr>
        <w:t xml:space="preserve"> </w:t>
      </w:r>
      <w:r w:rsidRPr="005A0D71">
        <w:rPr>
          <w:rFonts w:cs="Times New Roman"/>
          <w:i/>
          <w:iCs/>
          <w:szCs w:val="24"/>
          <w:lang w:val="en-US"/>
        </w:rPr>
        <w:t xml:space="preserve">≤ </w:t>
      </w:r>
      <w:proofErr w:type="spellStart"/>
      <w:r w:rsidRPr="00DA2FD5">
        <w:rPr>
          <w:rFonts w:cs="Times New Roman"/>
          <w:i/>
          <w:iCs/>
          <w:szCs w:val="24"/>
          <w:lang w:val="en-US"/>
        </w:rPr>
        <w:t>y</w:t>
      </w:r>
      <w:r w:rsidRPr="00DA2FD5">
        <w:rPr>
          <w:rFonts w:cs="Times New Roman"/>
          <w:i/>
          <w:iCs/>
          <w:szCs w:val="24"/>
          <w:vertAlign w:val="subscript"/>
          <w:lang w:val="en-US"/>
        </w:rPr>
        <w:t>i</w:t>
      </w:r>
      <w:r w:rsidRPr="005A0D71">
        <w:rPr>
          <w:rFonts w:cs="Times New Roman"/>
          <w:szCs w:val="24"/>
          <w:vertAlign w:val="subscript"/>
          <w:lang w:val="en-US"/>
        </w:rPr>
        <w:t>,</w:t>
      </w:r>
      <w:r w:rsidR="00AB36B1" w:rsidRPr="00DA2FD5">
        <w:rPr>
          <w:rFonts w:cs="Times New Roman"/>
          <w:szCs w:val="24"/>
          <w:vertAlign w:val="subscript"/>
          <w:lang w:val="en-US"/>
        </w:rPr>
        <w:t>N</w:t>
      </w:r>
      <w:proofErr w:type="spellEnd"/>
      <w:r w:rsidRPr="005A0D71">
        <w:rPr>
          <w:rFonts w:cs="Times New Roman"/>
          <w:szCs w:val="24"/>
          <w:lang w:val="en-US"/>
        </w:rPr>
        <w:t xml:space="preserve"> ≤ </w:t>
      </w:r>
      <w:proofErr w:type="spellStart"/>
      <w:r w:rsidRPr="00DA2FD5">
        <w:rPr>
          <w:rFonts w:cs="Times New Roman"/>
          <w:szCs w:val="24"/>
          <w:lang w:val="en-US"/>
        </w:rPr>
        <w:t>Y</w:t>
      </w:r>
      <w:r w:rsidRPr="00DA2FD5">
        <w:rPr>
          <w:rFonts w:cs="Times New Roman"/>
          <w:i/>
          <w:iCs/>
          <w:szCs w:val="24"/>
          <w:lang w:val="en-US"/>
        </w:rPr>
        <w:t>i</w:t>
      </w:r>
      <w:r w:rsidRPr="00DA2FD5">
        <w:rPr>
          <w:rFonts w:cs="Times New Roman"/>
          <w:i/>
          <w:iCs/>
          <w:szCs w:val="24"/>
          <w:vertAlign w:val="subscript"/>
          <w:lang w:val="en-US"/>
        </w:rPr>
        <w:t>max</w:t>
      </w:r>
      <w:proofErr w:type="spellEnd"/>
      <w:r w:rsidRPr="005A0D71">
        <w:rPr>
          <w:rFonts w:cs="Times New Roman"/>
          <w:szCs w:val="24"/>
          <w:vertAlign w:val="subscript"/>
          <w:lang w:val="en-US"/>
        </w:rPr>
        <w:tab/>
      </w:r>
      <w:r w:rsidRPr="005A0D71">
        <w:rPr>
          <w:rFonts w:cs="Times New Roman"/>
          <w:szCs w:val="24"/>
          <w:lang w:val="en-US"/>
        </w:rPr>
        <w:tab/>
      </w:r>
      <w:r w:rsidRPr="005A0D71">
        <w:rPr>
          <w:rFonts w:cs="Times New Roman"/>
          <w:szCs w:val="24"/>
          <w:lang w:val="en-US"/>
        </w:rPr>
        <w:tab/>
      </w:r>
      <w:r w:rsidRPr="005A0D71">
        <w:rPr>
          <w:rFonts w:cs="Times New Roman"/>
          <w:szCs w:val="24"/>
          <w:lang w:val="en-US"/>
        </w:rPr>
        <w:tab/>
      </w:r>
      <w:r w:rsidRPr="005A0D71">
        <w:rPr>
          <w:rFonts w:cs="Times New Roman"/>
          <w:szCs w:val="24"/>
          <w:lang w:val="en-US"/>
        </w:rPr>
        <w:tab/>
      </w:r>
      <w:r w:rsidR="00B86F2F" w:rsidRPr="005A0D71">
        <w:rPr>
          <w:rFonts w:cs="Times New Roman"/>
          <w:szCs w:val="24"/>
          <w:lang w:val="en-US"/>
        </w:rPr>
        <w:t xml:space="preserve"> </w:t>
      </w:r>
      <w:r w:rsidRPr="005A0D71">
        <w:rPr>
          <w:rFonts w:cs="Times New Roman"/>
          <w:szCs w:val="24"/>
          <w:lang w:val="en-US"/>
        </w:rPr>
        <w:t>(6)</w:t>
      </w:r>
    </w:p>
    <w:p w:rsidR="008819E7" w:rsidRPr="00DA2FD5" w:rsidRDefault="00711A2C" w:rsidP="00DA2FD5">
      <w:pPr>
        <w:rPr>
          <w:rStyle w:val="A25"/>
          <w:rFonts w:cs="Times New Roman"/>
          <w:sz w:val="24"/>
          <w:szCs w:val="24"/>
        </w:rPr>
      </w:pPr>
      <w:r w:rsidRPr="00DA2FD5">
        <w:rPr>
          <w:rStyle w:val="A25"/>
          <w:rFonts w:cs="Times New Roman"/>
          <w:sz w:val="24"/>
          <w:szCs w:val="24"/>
        </w:rPr>
        <w:t>Предположим, что наряду с этим для одного из исследуемых видов (</w:t>
      </w:r>
      <w:r w:rsidRPr="00DA2FD5">
        <w:rPr>
          <w:rStyle w:val="A25"/>
          <w:rFonts w:cs="Times New Roman"/>
          <w:i/>
          <w:iCs/>
          <w:sz w:val="24"/>
          <w:szCs w:val="24"/>
          <w:lang w:val="en-US"/>
        </w:rPr>
        <w:t>a</w:t>
      </w:r>
      <w:r w:rsidRPr="00DA2FD5">
        <w:rPr>
          <w:rStyle w:val="A25"/>
          <w:rFonts w:cs="Times New Roman"/>
          <w:sz w:val="24"/>
          <w:szCs w:val="24"/>
        </w:rPr>
        <w:t xml:space="preserve">) неравенство (4) выполняется также и в ином, преобразованном (модифицированном) местонахождении </w:t>
      </w:r>
      <w:r w:rsidRPr="00DA2FD5">
        <w:rPr>
          <w:rStyle w:val="A25"/>
          <w:rFonts w:cs="Times New Roman"/>
          <w:sz w:val="24"/>
          <w:szCs w:val="24"/>
          <w:lang w:val="en-US"/>
        </w:rPr>
        <w:t>M</w:t>
      </w:r>
      <w:r w:rsidRPr="00DA2FD5">
        <w:rPr>
          <w:rStyle w:val="A25"/>
          <w:rFonts w:cs="Times New Roman"/>
          <w:sz w:val="24"/>
          <w:szCs w:val="24"/>
        </w:rPr>
        <w:t>:</w:t>
      </w:r>
    </w:p>
    <w:p w:rsidR="00711A2C" w:rsidRPr="00DA2FD5" w:rsidRDefault="00711A2C" w:rsidP="00B86F2F">
      <w:pPr>
        <w:jc w:val="center"/>
        <w:rPr>
          <w:rFonts w:cs="Times New Roman"/>
          <w:szCs w:val="24"/>
          <w:lang w:val="fr-FR"/>
        </w:rPr>
      </w:pPr>
      <w:r w:rsidRPr="00DA2FD5">
        <w:rPr>
          <w:rFonts w:cs="Times New Roman"/>
          <w:szCs w:val="24"/>
          <w:lang w:val="fr-FR"/>
        </w:rPr>
        <w:t>Y</w:t>
      </w:r>
      <w:r w:rsidRPr="00DA2FD5">
        <w:rPr>
          <w:rFonts w:cs="Times New Roman"/>
          <w:i/>
          <w:iCs/>
          <w:szCs w:val="24"/>
          <w:vertAlign w:val="subscript"/>
          <w:lang w:val="fr-FR"/>
        </w:rPr>
        <w:t>a min</w:t>
      </w:r>
      <w:r w:rsidRPr="00DA2FD5">
        <w:rPr>
          <w:rFonts w:cs="Times New Roman"/>
          <w:szCs w:val="24"/>
          <w:lang w:val="fr-FR"/>
        </w:rPr>
        <w:t xml:space="preserve"> ≤ </w:t>
      </w:r>
      <w:r w:rsidRPr="00DA2FD5">
        <w:rPr>
          <w:rFonts w:cs="Times New Roman"/>
          <w:i/>
          <w:iCs/>
          <w:szCs w:val="24"/>
          <w:lang w:val="fr-FR"/>
        </w:rPr>
        <w:t>y</w:t>
      </w:r>
      <w:r w:rsidRPr="00DA2FD5">
        <w:rPr>
          <w:rFonts w:cs="Times New Roman"/>
          <w:i/>
          <w:iCs/>
          <w:szCs w:val="24"/>
          <w:vertAlign w:val="subscript"/>
          <w:lang w:val="fr-FR"/>
        </w:rPr>
        <w:t>a</w:t>
      </w:r>
      <w:r w:rsidRPr="00DA2FD5">
        <w:rPr>
          <w:rFonts w:cs="Times New Roman"/>
          <w:szCs w:val="24"/>
          <w:vertAlign w:val="subscript"/>
          <w:lang w:val="fr-FR"/>
        </w:rPr>
        <w:t>,</w:t>
      </w:r>
      <w:r w:rsidR="0096107B" w:rsidRPr="00DA2FD5">
        <w:rPr>
          <w:rFonts w:cs="Times New Roman"/>
          <w:szCs w:val="24"/>
          <w:vertAlign w:val="subscript"/>
          <w:lang w:val="fr-FR"/>
        </w:rPr>
        <w:t>M</w:t>
      </w:r>
      <w:r w:rsidRPr="00DA2FD5">
        <w:rPr>
          <w:rFonts w:cs="Times New Roman"/>
          <w:szCs w:val="24"/>
          <w:lang w:val="fr-FR"/>
        </w:rPr>
        <w:t xml:space="preserve"> ≤ Y</w:t>
      </w:r>
      <w:r w:rsidRPr="00DA2FD5">
        <w:rPr>
          <w:rFonts w:cs="Times New Roman"/>
          <w:i/>
          <w:iCs/>
          <w:szCs w:val="24"/>
          <w:vertAlign w:val="subscript"/>
          <w:lang w:val="fr-FR"/>
        </w:rPr>
        <w:t>a max</w:t>
      </w:r>
      <w:r w:rsidR="00B86F2F" w:rsidRPr="00B86F2F">
        <w:rPr>
          <w:rFonts w:cs="Times New Roman"/>
          <w:i/>
          <w:iCs/>
          <w:szCs w:val="24"/>
          <w:lang w:val="en-US"/>
        </w:rPr>
        <w:t>,</w:t>
      </w:r>
      <w:r w:rsidRPr="00B86F2F">
        <w:rPr>
          <w:rFonts w:cs="Times New Roman"/>
          <w:szCs w:val="24"/>
          <w:lang w:val="fr-FR"/>
        </w:rPr>
        <w:tab/>
      </w:r>
      <w:r w:rsidR="00B86F2F">
        <w:rPr>
          <w:rFonts w:cs="Times New Roman"/>
          <w:szCs w:val="24"/>
          <w:lang w:val="fr-FR"/>
        </w:rPr>
        <w:tab/>
      </w:r>
      <w:r w:rsidR="00B86F2F">
        <w:rPr>
          <w:rFonts w:cs="Times New Roman"/>
          <w:szCs w:val="24"/>
          <w:lang w:val="fr-FR"/>
        </w:rPr>
        <w:tab/>
      </w:r>
      <w:r w:rsidR="00B86F2F">
        <w:rPr>
          <w:rFonts w:cs="Times New Roman"/>
          <w:szCs w:val="24"/>
          <w:lang w:val="fr-FR"/>
        </w:rPr>
        <w:tab/>
      </w:r>
      <w:r w:rsidR="00B86F2F">
        <w:rPr>
          <w:rFonts w:cs="Times New Roman"/>
          <w:szCs w:val="24"/>
          <w:lang w:val="fr-FR"/>
        </w:rPr>
        <w:tab/>
      </w:r>
      <w:r w:rsidR="00B86F2F" w:rsidRPr="00DA2FD5">
        <w:rPr>
          <w:rFonts w:cs="Times New Roman"/>
          <w:szCs w:val="24"/>
          <w:lang w:val="fr-FR"/>
        </w:rPr>
        <w:t xml:space="preserve"> </w:t>
      </w:r>
      <w:r w:rsidRPr="00DA2FD5">
        <w:rPr>
          <w:rFonts w:cs="Times New Roman"/>
          <w:szCs w:val="24"/>
          <w:lang w:val="fr-FR"/>
        </w:rPr>
        <w:t>(7)</w:t>
      </w:r>
    </w:p>
    <w:p w:rsidR="00B86F2F" w:rsidRDefault="00711A2C" w:rsidP="00DA2FD5">
      <w:pPr>
        <w:rPr>
          <w:rFonts w:cs="Times New Roman"/>
          <w:szCs w:val="24"/>
        </w:rPr>
      </w:pPr>
      <w:r w:rsidRPr="00DA2FD5">
        <w:rPr>
          <w:rFonts w:cs="Times New Roman"/>
          <w:szCs w:val="24"/>
        </w:rPr>
        <w:t>где</w:t>
      </w:r>
      <w:r w:rsidR="00B86F2F">
        <w:rPr>
          <w:rFonts w:cs="Times New Roman"/>
          <w:szCs w:val="24"/>
        </w:rPr>
        <w:t>:</w:t>
      </w:r>
    </w:p>
    <w:p w:rsidR="00711A2C" w:rsidRPr="00937238" w:rsidRDefault="00711A2C" w:rsidP="00B86F2F">
      <w:pPr>
        <w:jc w:val="center"/>
        <w:rPr>
          <w:rFonts w:cs="Times New Roman"/>
          <w:szCs w:val="24"/>
        </w:rPr>
      </w:pPr>
      <w:r w:rsidRPr="00DA2FD5">
        <w:rPr>
          <w:rFonts w:cs="Times New Roman"/>
          <w:i/>
          <w:iCs/>
          <w:szCs w:val="24"/>
          <w:lang w:val="pl-PL"/>
        </w:rPr>
        <w:t>y</w:t>
      </w:r>
      <w:r w:rsidRPr="00DA2FD5">
        <w:rPr>
          <w:rFonts w:cs="Times New Roman"/>
          <w:i/>
          <w:iCs/>
          <w:szCs w:val="24"/>
          <w:vertAlign w:val="subscript"/>
          <w:lang w:val="pl-PL"/>
        </w:rPr>
        <w:t>a</w:t>
      </w:r>
      <w:r w:rsidRPr="00937238">
        <w:rPr>
          <w:rFonts w:cs="Times New Roman"/>
          <w:szCs w:val="24"/>
          <w:vertAlign w:val="subscript"/>
        </w:rPr>
        <w:t>,</w:t>
      </w:r>
      <w:r w:rsidR="00DD3D13" w:rsidRPr="00DA2FD5">
        <w:rPr>
          <w:rFonts w:cs="Times New Roman"/>
          <w:szCs w:val="24"/>
          <w:vertAlign w:val="subscript"/>
          <w:lang w:val="pl-PL"/>
        </w:rPr>
        <w:t>M</w:t>
      </w:r>
      <w:r w:rsidRPr="00937238">
        <w:rPr>
          <w:rFonts w:cs="Times New Roman"/>
          <w:szCs w:val="24"/>
        </w:rPr>
        <w:t xml:space="preserve"> = </w:t>
      </w:r>
      <w:r w:rsidRPr="00DA2FD5">
        <w:rPr>
          <w:rFonts w:cs="Times New Roman"/>
          <w:i/>
          <w:iCs/>
          <w:szCs w:val="24"/>
          <w:lang w:val="pl-PL"/>
        </w:rPr>
        <w:t>f</w:t>
      </w:r>
      <w:r w:rsidR="00397752" w:rsidRPr="00DA2FD5">
        <w:rPr>
          <w:rFonts w:cs="Times New Roman"/>
          <w:i/>
          <w:iCs/>
          <w:szCs w:val="24"/>
          <w:vertAlign w:val="subscript"/>
          <w:lang w:val="pl-PL"/>
        </w:rPr>
        <w:t>a</w:t>
      </w:r>
      <w:r w:rsidRPr="00937238">
        <w:rPr>
          <w:rFonts w:cs="Times New Roman"/>
          <w:i/>
          <w:iCs/>
          <w:szCs w:val="24"/>
        </w:rPr>
        <w:t xml:space="preserve"> (</w:t>
      </w:r>
      <w:r w:rsidRPr="00DA2FD5">
        <w:rPr>
          <w:rFonts w:cs="Times New Roman"/>
          <w:i/>
          <w:iCs/>
          <w:szCs w:val="24"/>
          <w:lang w:val="pl-PL"/>
        </w:rPr>
        <w:t>x</w:t>
      </w:r>
      <w:r w:rsidRPr="00937238">
        <w:rPr>
          <w:rFonts w:cs="Times New Roman"/>
          <w:szCs w:val="24"/>
          <w:vertAlign w:val="subscript"/>
        </w:rPr>
        <w:t>1,</w:t>
      </w:r>
      <w:r w:rsidRPr="00DA2FD5">
        <w:rPr>
          <w:rFonts w:cs="Times New Roman"/>
          <w:szCs w:val="24"/>
          <w:vertAlign w:val="subscript"/>
          <w:lang w:val="pl-PL"/>
        </w:rPr>
        <w:t>M</w:t>
      </w:r>
      <w:r w:rsidR="00A50D49" w:rsidRPr="00937238">
        <w:rPr>
          <w:rFonts w:cs="Times New Roman"/>
          <w:szCs w:val="24"/>
        </w:rPr>
        <w:t>,</w:t>
      </w:r>
      <w:r w:rsidRPr="00937238">
        <w:rPr>
          <w:rFonts w:cs="Times New Roman"/>
          <w:szCs w:val="24"/>
        </w:rPr>
        <w:t xml:space="preserve"> … </w:t>
      </w:r>
      <w:r w:rsidRPr="00DA2FD5">
        <w:rPr>
          <w:rFonts w:cs="Times New Roman"/>
          <w:i/>
          <w:iCs/>
          <w:szCs w:val="24"/>
          <w:lang w:val="pl-PL"/>
        </w:rPr>
        <w:t>x</w:t>
      </w:r>
      <w:r w:rsidRPr="00DA2FD5">
        <w:rPr>
          <w:rFonts w:cs="Times New Roman"/>
          <w:i/>
          <w:iCs/>
          <w:szCs w:val="24"/>
          <w:vertAlign w:val="subscript"/>
          <w:lang w:val="pl-PL"/>
        </w:rPr>
        <w:t>k</w:t>
      </w:r>
      <w:r w:rsidRPr="00937238">
        <w:rPr>
          <w:rFonts w:cs="Times New Roman"/>
          <w:szCs w:val="24"/>
          <w:vertAlign w:val="subscript"/>
        </w:rPr>
        <w:t>,</w:t>
      </w:r>
      <w:r w:rsidRPr="00DA2FD5">
        <w:rPr>
          <w:rFonts w:cs="Times New Roman"/>
          <w:szCs w:val="24"/>
          <w:vertAlign w:val="subscript"/>
          <w:lang w:val="pl-PL"/>
        </w:rPr>
        <w:t>M</w:t>
      </w:r>
      <w:r w:rsidR="00B86F2F" w:rsidRPr="00937238">
        <w:rPr>
          <w:rFonts w:cs="Times New Roman"/>
          <w:szCs w:val="24"/>
        </w:rPr>
        <w:t>)</w:t>
      </w:r>
      <w:r w:rsidR="00B86F2F" w:rsidRPr="00937238">
        <w:rPr>
          <w:rFonts w:cs="Times New Roman"/>
          <w:szCs w:val="24"/>
        </w:rPr>
        <w:tab/>
      </w:r>
      <w:r w:rsidR="00B86F2F" w:rsidRPr="00937238">
        <w:rPr>
          <w:rFonts w:cs="Times New Roman"/>
          <w:szCs w:val="24"/>
        </w:rPr>
        <w:tab/>
      </w:r>
      <w:r w:rsidR="00B86F2F" w:rsidRPr="00937238">
        <w:rPr>
          <w:rFonts w:cs="Times New Roman"/>
          <w:szCs w:val="24"/>
        </w:rPr>
        <w:tab/>
      </w:r>
      <w:r w:rsidR="00B86F2F" w:rsidRPr="00937238">
        <w:rPr>
          <w:rFonts w:cs="Times New Roman"/>
          <w:szCs w:val="24"/>
        </w:rPr>
        <w:tab/>
        <w:t xml:space="preserve"> </w:t>
      </w:r>
      <w:r w:rsidRPr="00937238">
        <w:rPr>
          <w:rFonts w:cs="Times New Roman"/>
          <w:szCs w:val="24"/>
        </w:rPr>
        <w:t>(8)</w:t>
      </w:r>
    </w:p>
    <w:p w:rsidR="00DD3D13" w:rsidRPr="00DA2FD5" w:rsidRDefault="00DD3D13" w:rsidP="00DA2FD5">
      <w:pPr>
        <w:rPr>
          <w:rFonts w:cs="Times New Roman"/>
          <w:szCs w:val="24"/>
        </w:rPr>
      </w:pPr>
      <w:r w:rsidRPr="00DA2FD5">
        <w:rPr>
          <w:rFonts w:cs="Times New Roman"/>
          <w:szCs w:val="24"/>
        </w:rPr>
        <w:t>Определим разницу между значениями каждого (</w:t>
      </w:r>
      <w:r w:rsidRPr="00DA2FD5">
        <w:rPr>
          <w:rFonts w:cs="Times New Roman"/>
          <w:i/>
          <w:iCs/>
          <w:szCs w:val="24"/>
          <w:lang w:val="en-US"/>
        </w:rPr>
        <w:t>j</w:t>
      </w:r>
      <w:r w:rsidRPr="00DA2FD5">
        <w:rPr>
          <w:rFonts w:cs="Times New Roman"/>
          <w:szCs w:val="24"/>
        </w:rPr>
        <w:t xml:space="preserve">-го) параметра, которые он принимает в местонахождениях </w:t>
      </w:r>
      <w:r w:rsidR="00AB36B1" w:rsidRPr="00DA2FD5">
        <w:rPr>
          <w:rFonts w:cs="Times New Roman"/>
          <w:szCs w:val="24"/>
          <w:lang w:val="en-US"/>
        </w:rPr>
        <w:t>N</w:t>
      </w:r>
      <w:r w:rsidRPr="00DA2FD5">
        <w:rPr>
          <w:rFonts w:cs="Times New Roman"/>
          <w:szCs w:val="24"/>
        </w:rPr>
        <w:t xml:space="preserve"> и </w:t>
      </w:r>
      <w:r w:rsidRPr="00DA2FD5">
        <w:rPr>
          <w:rFonts w:cs="Times New Roman"/>
          <w:szCs w:val="24"/>
          <w:lang w:val="en-US"/>
        </w:rPr>
        <w:t>M</w:t>
      </w:r>
      <w:r w:rsidRPr="00DA2FD5">
        <w:rPr>
          <w:rFonts w:cs="Times New Roman"/>
          <w:szCs w:val="24"/>
        </w:rPr>
        <w:t>:</w:t>
      </w:r>
    </w:p>
    <w:p w:rsidR="00DD3D13" w:rsidRPr="00DA2FD5" w:rsidRDefault="00DD3D13" w:rsidP="00B86F2F">
      <w:pPr>
        <w:jc w:val="center"/>
        <w:rPr>
          <w:rFonts w:cs="Times New Roman"/>
          <w:szCs w:val="24"/>
        </w:rPr>
      </w:pPr>
      <w:r w:rsidRPr="00DA2FD5">
        <w:rPr>
          <w:rFonts w:cs="Times New Roman"/>
          <w:szCs w:val="24"/>
        </w:rPr>
        <w:t>∆</w:t>
      </w:r>
      <w:proofErr w:type="spellStart"/>
      <w:r w:rsidRPr="00DA2FD5">
        <w:rPr>
          <w:rFonts w:cs="Times New Roman"/>
          <w:i/>
          <w:iCs/>
          <w:szCs w:val="24"/>
          <w:lang w:val="en-US"/>
        </w:rPr>
        <w:t>x</w:t>
      </w:r>
      <w:r w:rsidRPr="00DA2FD5">
        <w:rPr>
          <w:rFonts w:cs="Times New Roman"/>
          <w:i/>
          <w:iCs/>
          <w:szCs w:val="24"/>
          <w:vertAlign w:val="subscript"/>
          <w:lang w:val="en-US"/>
        </w:rPr>
        <w:t>j</w:t>
      </w:r>
      <w:proofErr w:type="spellEnd"/>
      <w:r w:rsidRPr="00DA2FD5">
        <w:rPr>
          <w:rFonts w:cs="Times New Roman"/>
          <w:szCs w:val="24"/>
          <w:vertAlign w:val="subscript"/>
        </w:rPr>
        <w:t>,</w:t>
      </w:r>
      <w:r w:rsidR="00AB36B1" w:rsidRPr="00DA2FD5">
        <w:rPr>
          <w:rFonts w:cs="Times New Roman"/>
          <w:szCs w:val="24"/>
          <w:vertAlign w:val="subscript"/>
          <w:lang w:val="en-US"/>
        </w:rPr>
        <w:t>N</w:t>
      </w:r>
      <w:r w:rsidRPr="00DA2FD5">
        <w:rPr>
          <w:rFonts w:cs="Times New Roman"/>
          <w:szCs w:val="24"/>
        </w:rPr>
        <w:t xml:space="preserve"> = </w:t>
      </w:r>
      <w:proofErr w:type="spellStart"/>
      <w:r w:rsidRPr="00DA2FD5">
        <w:rPr>
          <w:rFonts w:cs="Times New Roman"/>
          <w:i/>
          <w:iCs/>
          <w:szCs w:val="24"/>
          <w:lang w:val="en-US"/>
        </w:rPr>
        <w:t>x</w:t>
      </w:r>
      <w:r w:rsidRPr="00DA2FD5">
        <w:rPr>
          <w:rFonts w:cs="Times New Roman"/>
          <w:i/>
          <w:iCs/>
          <w:szCs w:val="24"/>
          <w:vertAlign w:val="subscript"/>
          <w:lang w:val="en-US"/>
        </w:rPr>
        <w:t>j</w:t>
      </w:r>
      <w:proofErr w:type="spellEnd"/>
      <w:r w:rsidRPr="00DA2FD5">
        <w:rPr>
          <w:rFonts w:cs="Times New Roman"/>
          <w:szCs w:val="24"/>
          <w:vertAlign w:val="subscript"/>
        </w:rPr>
        <w:t>,</w:t>
      </w:r>
      <w:r w:rsidRPr="00DA2FD5">
        <w:rPr>
          <w:rFonts w:cs="Times New Roman"/>
          <w:szCs w:val="24"/>
          <w:vertAlign w:val="subscript"/>
          <w:lang w:val="en-US"/>
        </w:rPr>
        <w:t>M</w:t>
      </w:r>
      <w:r w:rsidRPr="00DA2FD5">
        <w:rPr>
          <w:rFonts w:cs="Times New Roman"/>
          <w:szCs w:val="24"/>
        </w:rPr>
        <w:t xml:space="preserve"> - </w:t>
      </w:r>
      <w:proofErr w:type="spellStart"/>
      <w:r w:rsidRPr="00DA2FD5">
        <w:rPr>
          <w:rFonts w:cs="Times New Roman"/>
          <w:i/>
          <w:iCs/>
          <w:szCs w:val="24"/>
          <w:lang w:val="en-US"/>
        </w:rPr>
        <w:t>x</w:t>
      </w:r>
      <w:r w:rsidRPr="00DA2FD5">
        <w:rPr>
          <w:rFonts w:cs="Times New Roman"/>
          <w:i/>
          <w:iCs/>
          <w:szCs w:val="24"/>
          <w:vertAlign w:val="subscript"/>
          <w:lang w:val="en-US"/>
        </w:rPr>
        <w:t>j</w:t>
      </w:r>
      <w:proofErr w:type="spellEnd"/>
      <w:r w:rsidRPr="00DA2FD5">
        <w:rPr>
          <w:rFonts w:cs="Times New Roman"/>
          <w:szCs w:val="24"/>
          <w:vertAlign w:val="subscript"/>
        </w:rPr>
        <w:t>,</w:t>
      </w:r>
      <w:r w:rsidR="00AB36B1" w:rsidRPr="00DA2FD5">
        <w:rPr>
          <w:rFonts w:cs="Times New Roman"/>
          <w:szCs w:val="24"/>
          <w:vertAlign w:val="subscript"/>
          <w:lang w:val="en-US"/>
        </w:rPr>
        <w:t>N</w:t>
      </w:r>
      <w:r w:rsidRPr="00DA2FD5">
        <w:rPr>
          <w:rFonts w:cs="Times New Roman"/>
          <w:szCs w:val="24"/>
        </w:rPr>
        <w:tab/>
      </w:r>
      <w:r w:rsidRPr="00DA2FD5">
        <w:rPr>
          <w:rFonts w:cs="Times New Roman"/>
          <w:szCs w:val="24"/>
        </w:rPr>
        <w:tab/>
      </w:r>
      <w:r w:rsidRPr="00DA2FD5">
        <w:rPr>
          <w:rFonts w:cs="Times New Roman"/>
          <w:szCs w:val="24"/>
        </w:rPr>
        <w:tab/>
      </w:r>
      <w:r w:rsidRPr="00DA2FD5">
        <w:rPr>
          <w:rFonts w:cs="Times New Roman"/>
          <w:szCs w:val="24"/>
        </w:rPr>
        <w:tab/>
      </w:r>
      <w:r w:rsidRPr="00DA2FD5">
        <w:rPr>
          <w:rFonts w:cs="Times New Roman"/>
          <w:szCs w:val="24"/>
        </w:rPr>
        <w:tab/>
      </w:r>
      <w:r w:rsidR="00B86F2F" w:rsidRPr="00DA2FD5">
        <w:rPr>
          <w:rFonts w:cs="Times New Roman"/>
          <w:szCs w:val="24"/>
        </w:rPr>
        <w:t xml:space="preserve"> </w:t>
      </w:r>
      <w:r w:rsidRPr="00DA2FD5">
        <w:rPr>
          <w:rFonts w:cs="Times New Roman"/>
          <w:szCs w:val="24"/>
        </w:rPr>
        <w:t>(9)</w:t>
      </w:r>
    </w:p>
    <w:p w:rsidR="00711A2C" w:rsidRPr="00DA2FD5" w:rsidRDefault="00711A2C" w:rsidP="00DA2FD5">
      <w:pPr>
        <w:rPr>
          <w:rFonts w:cs="Times New Roman"/>
          <w:szCs w:val="24"/>
        </w:rPr>
      </w:pPr>
      <w:r w:rsidRPr="00DA2FD5">
        <w:rPr>
          <w:rFonts w:cs="Times New Roman"/>
          <w:szCs w:val="24"/>
        </w:rPr>
        <w:t>Преобразуем запись формулы (8) с учётом формулы (5):</w:t>
      </w:r>
    </w:p>
    <w:p w:rsidR="00711A2C" w:rsidRPr="00DA2FD5" w:rsidRDefault="00711A2C" w:rsidP="00B86F2F">
      <w:pPr>
        <w:jc w:val="center"/>
        <w:rPr>
          <w:rFonts w:cs="Times New Roman"/>
          <w:szCs w:val="24"/>
        </w:rPr>
      </w:pPr>
      <w:proofErr w:type="spellStart"/>
      <w:r w:rsidRPr="00DA2FD5">
        <w:rPr>
          <w:rFonts w:cs="Times New Roman"/>
          <w:i/>
          <w:iCs/>
          <w:szCs w:val="24"/>
          <w:lang w:val="en-US"/>
        </w:rPr>
        <w:t>y</w:t>
      </w:r>
      <w:r w:rsidR="00397752" w:rsidRPr="00DA2FD5">
        <w:rPr>
          <w:rFonts w:cs="Times New Roman"/>
          <w:i/>
          <w:iCs/>
          <w:szCs w:val="24"/>
          <w:vertAlign w:val="subscript"/>
          <w:lang w:val="en-US"/>
        </w:rPr>
        <w:t>a</w:t>
      </w:r>
      <w:proofErr w:type="spellEnd"/>
      <w:r w:rsidRPr="00DA2FD5">
        <w:rPr>
          <w:rFonts w:cs="Times New Roman"/>
          <w:szCs w:val="24"/>
          <w:vertAlign w:val="subscript"/>
        </w:rPr>
        <w:t>,</w:t>
      </w:r>
      <w:r w:rsidR="00397752" w:rsidRPr="00DA2FD5">
        <w:rPr>
          <w:rFonts w:cs="Times New Roman"/>
          <w:szCs w:val="24"/>
          <w:vertAlign w:val="subscript"/>
          <w:lang w:val="en-US"/>
        </w:rPr>
        <w:t>M</w:t>
      </w:r>
      <w:r w:rsidRPr="00DA2FD5">
        <w:rPr>
          <w:rFonts w:cs="Times New Roman"/>
          <w:szCs w:val="24"/>
        </w:rPr>
        <w:t xml:space="preserve"> = </w:t>
      </w:r>
      <w:proofErr w:type="spellStart"/>
      <w:r w:rsidRPr="00DA2FD5">
        <w:rPr>
          <w:rFonts w:cs="Times New Roman"/>
          <w:i/>
          <w:iCs/>
          <w:szCs w:val="24"/>
          <w:lang w:val="en-US"/>
        </w:rPr>
        <w:t>f</w:t>
      </w:r>
      <w:r w:rsidR="00397752" w:rsidRPr="00DA2FD5">
        <w:rPr>
          <w:rFonts w:cs="Times New Roman"/>
          <w:i/>
          <w:iCs/>
          <w:szCs w:val="24"/>
          <w:vertAlign w:val="subscript"/>
          <w:lang w:val="en-US"/>
        </w:rPr>
        <w:t>a</w:t>
      </w:r>
      <w:proofErr w:type="spellEnd"/>
      <w:r w:rsidRPr="00DA2FD5">
        <w:rPr>
          <w:rFonts w:cs="Times New Roman"/>
          <w:i/>
          <w:iCs/>
          <w:szCs w:val="24"/>
        </w:rPr>
        <w:t xml:space="preserve"> </w:t>
      </w:r>
      <w:r w:rsidRPr="00DA2FD5">
        <w:rPr>
          <w:rFonts w:cs="Times New Roman"/>
          <w:szCs w:val="24"/>
        </w:rPr>
        <w:t>(</w:t>
      </w:r>
      <w:r w:rsidRPr="00DA2FD5">
        <w:rPr>
          <w:rFonts w:cs="Times New Roman"/>
          <w:i/>
          <w:iCs/>
          <w:szCs w:val="24"/>
          <w:lang w:val="en-US"/>
        </w:rPr>
        <w:t>x</w:t>
      </w:r>
      <w:r w:rsidRPr="00DA2FD5">
        <w:rPr>
          <w:rFonts w:cs="Times New Roman"/>
          <w:szCs w:val="24"/>
          <w:vertAlign w:val="subscript"/>
        </w:rPr>
        <w:t>1,</w:t>
      </w:r>
      <w:r w:rsidR="00AB36B1" w:rsidRPr="00DA2FD5">
        <w:rPr>
          <w:rFonts w:cs="Times New Roman"/>
          <w:szCs w:val="24"/>
          <w:vertAlign w:val="subscript"/>
          <w:lang w:val="en-US"/>
        </w:rPr>
        <w:t>N</w:t>
      </w:r>
      <w:r w:rsidRPr="00DA2FD5">
        <w:rPr>
          <w:rFonts w:cs="Times New Roman"/>
          <w:szCs w:val="24"/>
        </w:rPr>
        <w:t>+∆</w:t>
      </w:r>
      <w:r w:rsidRPr="00DA2FD5">
        <w:rPr>
          <w:rFonts w:cs="Times New Roman"/>
          <w:i/>
          <w:iCs/>
          <w:szCs w:val="24"/>
          <w:lang w:val="en-US"/>
        </w:rPr>
        <w:t>x</w:t>
      </w:r>
      <w:r w:rsidRPr="00DA2FD5">
        <w:rPr>
          <w:rFonts w:cs="Times New Roman"/>
          <w:szCs w:val="24"/>
          <w:vertAlign w:val="subscript"/>
        </w:rPr>
        <w:t>1,</w:t>
      </w:r>
      <w:r w:rsidR="00AB36B1" w:rsidRPr="00DA2FD5">
        <w:rPr>
          <w:rFonts w:cs="Times New Roman"/>
          <w:szCs w:val="24"/>
          <w:vertAlign w:val="subscript"/>
          <w:lang w:val="en-US"/>
        </w:rPr>
        <w:t>N</w:t>
      </w:r>
      <w:r w:rsidR="00A50D49" w:rsidRPr="00DA2FD5">
        <w:rPr>
          <w:rFonts w:cs="Times New Roman"/>
          <w:szCs w:val="24"/>
        </w:rPr>
        <w:t>,</w:t>
      </w:r>
      <w:r w:rsidRPr="00DA2FD5">
        <w:rPr>
          <w:rFonts w:cs="Times New Roman"/>
          <w:szCs w:val="24"/>
        </w:rPr>
        <w:t xml:space="preserve"> … </w:t>
      </w:r>
      <w:proofErr w:type="spellStart"/>
      <w:r w:rsidRPr="00DA2FD5">
        <w:rPr>
          <w:rFonts w:cs="Times New Roman"/>
          <w:i/>
          <w:iCs/>
          <w:szCs w:val="24"/>
          <w:lang w:val="en-US"/>
        </w:rPr>
        <w:t>x</w:t>
      </w:r>
      <w:r w:rsidRPr="00DA2FD5">
        <w:rPr>
          <w:rFonts w:cs="Times New Roman"/>
          <w:i/>
          <w:iCs/>
          <w:szCs w:val="24"/>
          <w:vertAlign w:val="subscript"/>
          <w:lang w:val="en-US"/>
        </w:rPr>
        <w:t>k</w:t>
      </w:r>
      <w:proofErr w:type="spellEnd"/>
      <w:r w:rsidRPr="00DA2FD5">
        <w:rPr>
          <w:rFonts w:cs="Times New Roman"/>
          <w:szCs w:val="24"/>
          <w:vertAlign w:val="subscript"/>
        </w:rPr>
        <w:t>,</w:t>
      </w:r>
      <w:r w:rsidR="00AB36B1" w:rsidRPr="00DA2FD5">
        <w:rPr>
          <w:rFonts w:cs="Times New Roman"/>
          <w:szCs w:val="24"/>
          <w:vertAlign w:val="subscript"/>
          <w:lang w:val="en-US"/>
        </w:rPr>
        <w:t>N</w:t>
      </w:r>
      <w:r w:rsidRPr="00DA2FD5">
        <w:rPr>
          <w:rFonts w:cs="Times New Roman"/>
          <w:szCs w:val="24"/>
        </w:rPr>
        <w:t>+∆</w:t>
      </w:r>
      <w:proofErr w:type="spellStart"/>
      <w:r w:rsidRPr="00DA2FD5">
        <w:rPr>
          <w:rFonts w:cs="Times New Roman"/>
          <w:i/>
          <w:iCs/>
          <w:szCs w:val="24"/>
          <w:lang w:val="en-US"/>
        </w:rPr>
        <w:t>x</w:t>
      </w:r>
      <w:r w:rsidR="0096107B" w:rsidRPr="00DA2FD5">
        <w:rPr>
          <w:rFonts w:cs="Times New Roman"/>
          <w:i/>
          <w:iCs/>
          <w:szCs w:val="24"/>
          <w:vertAlign w:val="subscript"/>
          <w:lang w:val="en-US"/>
        </w:rPr>
        <w:t>k</w:t>
      </w:r>
      <w:proofErr w:type="spellEnd"/>
      <w:r w:rsidRPr="00DA2FD5">
        <w:rPr>
          <w:rFonts w:cs="Times New Roman"/>
          <w:szCs w:val="24"/>
          <w:vertAlign w:val="subscript"/>
        </w:rPr>
        <w:t>,</w:t>
      </w:r>
      <w:r w:rsidR="00AB36B1" w:rsidRPr="00DA2FD5">
        <w:rPr>
          <w:rFonts w:cs="Times New Roman"/>
          <w:szCs w:val="24"/>
          <w:vertAlign w:val="subscript"/>
          <w:lang w:val="en-US"/>
        </w:rPr>
        <w:t>N</w:t>
      </w:r>
      <w:r w:rsidRPr="00DA2FD5">
        <w:rPr>
          <w:rFonts w:cs="Times New Roman"/>
          <w:szCs w:val="24"/>
        </w:rPr>
        <w:t>)</w:t>
      </w:r>
      <w:r w:rsidRPr="00DA2FD5">
        <w:rPr>
          <w:rFonts w:cs="Times New Roman"/>
          <w:szCs w:val="24"/>
        </w:rPr>
        <w:tab/>
      </w:r>
      <w:r w:rsidRPr="00DA2FD5">
        <w:rPr>
          <w:rFonts w:cs="Times New Roman"/>
          <w:szCs w:val="24"/>
        </w:rPr>
        <w:tab/>
      </w:r>
      <w:r w:rsidR="00B86F2F">
        <w:rPr>
          <w:rFonts w:cs="Times New Roman"/>
          <w:szCs w:val="24"/>
        </w:rPr>
        <w:tab/>
      </w:r>
      <w:r w:rsidR="00B86F2F" w:rsidRPr="00DA2FD5">
        <w:rPr>
          <w:rFonts w:cs="Times New Roman"/>
          <w:szCs w:val="24"/>
        </w:rPr>
        <w:t xml:space="preserve"> </w:t>
      </w:r>
      <w:r w:rsidRPr="00DA2FD5">
        <w:rPr>
          <w:rFonts w:cs="Times New Roman"/>
          <w:szCs w:val="24"/>
        </w:rPr>
        <w:t>(</w:t>
      </w:r>
      <w:r w:rsidR="00DD3D13" w:rsidRPr="00DA2FD5">
        <w:rPr>
          <w:rFonts w:cs="Times New Roman"/>
          <w:szCs w:val="24"/>
        </w:rPr>
        <w:t>10</w:t>
      </w:r>
      <w:r w:rsidRPr="00DA2FD5">
        <w:rPr>
          <w:rFonts w:cs="Times New Roman"/>
          <w:szCs w:val="24"/>
        </w:rPr>
        <w:t>)</w:t>
      </w:r>
    </w:p>
    <w:p w:rsidR="00711A2C" w:rsidRPr="00DA2FD5" w:rsidRDefault="00DD3D13" w:rsidP="00DA2FD5">
      <w:pPr>
        <w:rPr>
          <w:rFonts w:cs="Times New Roman"/>
          <w:szCs w:val="24"/>
        </w:rPr>
      </w:pPr>
      <w:r w:rsidRPr="00DA2FD5">
        <w:rPr>
          <w:rFonts w:cs="Times New Roman"/>
          <w:szCs w:val="24"/>
        </w:rPr>
        <w:t>Неравенство (7) выполняется при соблюдении хотя бы одного из следующих условий:</w:t>
      </w:r>
    </w:p>
    <w:p w:rsidR="00711A2C" w:rsidRPr="00DA2FD5" w:rsidRDefault="00DD3D13" w:rsidP="00DA2FD5">
      <w:pPr>
        <w:rPr>
          <w:rStyle w:val="A25"/>
          <w:rFonts w:cs="Times New Roman"/>
          <w:sz w:val="24"/>
          <w:szCs w:val="24"/>
        </w:rPr>
      </w:pPr>
      <w:r w:rsidRPr="00DA2FD5">
        <w:rPr>
          <w:rStyle w:val="A25"/>
          <w:rFonts w:cs="Times New Roman"/>
          <w:sz w:val="24"/>
          <w:szCs w:val="24"/>
        </w:rPr>
        <w:t xml:space="preserve">1) </w:t>
      </w:r>
      <w:r w:rsidR="00397752" w:rsidRPr="00DA2FD5">
        <w:rPr>
          <w:rFonts w:cs="Times New Roman"/>
          <w:szCs w:val="24"/>
          <w:lang w:val="fr-FR"/>
        </w:rPr>
        <w:t>Y</w:t>
      </w:r>
      <w:r w:rsidR="00397752" w:rsidRPr="00DA2FD5">
        <w:rPr>
          <w:rFonts w:cs="Times New Roman"/>
          <w:i/>
          <w:iCs/>
          <w:szCs w:val="24"/>
          <w:vertAlign w:val="subscript"/>
          <w:lang w:val="fr-FR"/>
        </w:rPr>
        <w:t>a</w:t>
      </w:r>
      <w:r w:rsidR="00397752" w:rsidRPr="00DA2FD5">
        <w:rPr>
          <w:rFonts w:cs="Times New Roman"/>
          <w:i/>
          <w:iCs/>
          <w:szCs w:val="24"/>
          <w:vertAlign w:val="subscript"/>
        </w:rPr>
        <w:t xml:space="preserve"> </w:t>
      </w:r>
      <w:r w:rsidR="00397752" w:rsidRPr="00DA2FD5">
        <w:rPr>
          <w:rFonts w:cs="Times New Roman"/>
          <w:i/>
          <w:iCs/>
          <w:szCs w:val="24"/>
          <w:vertAlign w:val="subscript"/>
          <w:lang w:val="fr-FR"/>
        </w:rPr>
        <w:t>max</w:t>
      </w:r>
      <w:r w:rsidR="00397752" w:rsidRPr="00DA2FD5">
        <w:rPr>
          <w:rStyle w:val="A25"/>
          <w:rFonts w:cs="Times New Roman"/>
          <w:sz w:val="24"/>
          <w:szCs w:val="24"/>
        </w:rPr>
        <w:t xml:space="preserve"> - </w:t>
      </w:r>
      <w:r w:rsidR="00397752" w:rsidRPr="00DA2FD5">
        <w:rPr>
          <w:rFonts w:cs="Times New Roman"/>
          <w:szCs w:val="24"/>
          <w:lang w:val="fr-FR"/>
        </w:rPr>
        <w:t>Y</w:t>
      </w:r>
      <w:r w:rsidR="00397752" w:rsidRPr="00DA2FD5">
        <w:rPr>
          <w:rFonts w:cs="Times New Roman"/>
          <w:i/>
          <w:iCs/>
          <w:szCs w:val="24"/>
          <w:vertAlign w:val="subscript"/>
          <w:lang w:val="fr-FR"/>
        </w:rPr>
        <w:t>a</w:t>
      </w:r>
      <w:r w:rsidR="00397752" w:rsidRPr="00DA2FD5">
        <w:rPr>
          <w:rFonts w:cs="Times New Roman"/>
          <w:i/>
          <w:iCs/>
          <w:szCs w:val="24"/>
          <w:vertAlign w:val="subscript"/>
        </w:rPr>
        <w:t xml:space="preserve"> </w:t>
      </w:r>
      <w:r w:rsidR="00397752" w:rsidRPr="00DA2FD5">
        <w:rPr>
          <w:rFonts w:cs="Times New Roman"/>
          <w:i/>
          <w:iCs/>
          <w:szCs w:val="24"/>
          <w:vertAlign w:val="subscript"/>
          <w:lang w:val="fr-FR"/>
        </w:rPr>
        <w:t>min</w:t>
      </w:r>
      <w:r w:rsidR="00397752" w:rsidRPr="00DA2FD5">
        <w:rPr>
          <w:rFonts w:cs="Times New Roman"/>
          <w:szCs w:val="24"/>
        </w:rPr>
        <w:t xml:space="preserve"> → ∞</w:t>
      </w:r>
      <w:r w:rsidR="00B86F2F">
        <w:rPr>
          <w:rStyle w:val="A25"/>
          <w:rFonts w:cs="Times New Roman"/>
          <w:sz w:val="24"/>
          <w:szCs w:val="24"/>
        </w:rPr>
        <w:t xml:space="preserve">, то есть вид эвритопен; </w:t>
      </w:r>
    </w:p>
    <w:p w:rsidR="00397752" w:rsidRPr="00DA2FD5" w:rsidRDefault="00397752" w:rsidP="00DA2FD5">
      <w:pPr>
        <w:rPr>
          <w:rFonts w:cs="Times New Roman"/>
          <w:szCs w:val="24"/>
        </w:rPr>
      </w:pPr>
      <w:r w:rsidRPr="00DA2FD5">
        <w:rPr>
          <w:rStyle w:val="A25"/>
          <w:rFonts w:cs="Times New Roman"/>
          <w:sz w:val="24"/>
          <w:szCs w:val="24"/>
        </w:rPr>
        <w:t xml:space="preserve">2) </w:t>
      </w:r>
      <w:r w:rsidRPr="00DA2FD5">
        <w:rPr>
          <w:rFonts w:cs="Times New Roman"/>
          <w:szCs w:val="24"/>
        </w:rPr>
        <w:t>∆</w:t>
      </w:r>
      <w:proofErr w:type="spellStart"/>
      <w:r w:rsidRPr="00DA2FD5">
        <w:rPr>
          <w:rFonts w:cs="Times New Roman"/>
          <w:i/>
          <w:iCs/>
          <w:szCs w:val="24"/>
          <w:lang w:val="en-US"/>
        </w:rPr>
        <w:t>x</w:t>
      </w:r>
      <w:r w:rsidRPr="00DA2FD5">
        <w:rPr>
          <w:rFonts w:cs="Times New Roman"/>
          <w:i/>
          <w:iCs/>
          <w:szCs w:val="24"/>
          <w:vertAlign w:val="subscript"/>
          <w:lang w:val="en-US"/>
        </w:rPr>
        <w:t>j</w:t>
      </w:r>
      <w:proofErr w:type="spellEnd"/>
      <w:r w:rsidRPr="00DA2FD5">
        <w:rPr>
          <w:rFonts w:cs="Times New Roman"/>
          <w:szCs w:val="24"/>
          <w:vertAlign w:val="subscript"/>
        </w:rPr>
        <w:t>,</w:t>
      </w:r>
      <w:r w:rsidR="00AB36B1" w:rsidRPr="00DA2FD5">
        <w:rPr>
          <w:rFonts w:cs="Times New Roman"/>
          <w:szCs w:val="24"/>
          <w:vertAlign w:val="subscript"/>
          <w:lang w:val="en-US"/>
        </w:rPr>
        <w:t>N</w:t>
      </w:r>
      <w:r w:rsidRPr="00DA2FD5">
        <w:rPr>
          <w:rFonts w:cs="Times New Roman"/>
          <w:szCs w:val="24"/>
        </w:rPr>
        <w:t xml:space="preserve"> → 0, то есть различия в значениях, которые каждый из параметров принимает в местонахождениях </w:t>
      </w:r>
      <w:r w:rsidR="00AB36B1" w:rsidRPr="00DA2FD5">
        <w:rPr>
          <w:rFonts w:cs="Times New Roman"/>
          <w:szCs w:val="24"/>
          <w:lang w:val="en-US"/>
        </w:rPr>
        <w:t>N</w:t>
      </w:r>
      <w:r w:rsidRPr="00DA2FD5">
        <w:rPr>
          <w:rFonts w:cs="Times New Roman"/>
          <w:szCs w:val="24"/>
        </w:rPr>
        <w:t xml:space="preserve"> и </w:t>
      </w:r>
      <w:r w:rsidRPr="00DA2FD5">
        <w:rPr>
          <w:rFonts w:cs="Times New Roman"/>
          <w:szCs w:val="24"/>
          <w:lang w:val="en-US"/>
        </w:rPr>
        <w:t>M</w:t>
      </w:r>
      <w:r w:rsidRPr="00DA2FD5">
        <w:rPr>
          <w:rFonts w:cs="Times New Roman"/>
          <w:szCs w:val="24"/>
        </w:rPr>
        <w:t>, несущественны</w:t>
      </w:r>
      <w:r w:rsidR="00B86F2F">
        <w:rPr>
          <w:rFonts w:cs="Times New Roman"/>
          <w:szCs w:val="24"/>
        </w:rPr>
        <w:t>;</w:t>
      </w:r>
    </w:p>
    <w:p w:rsidR="00397752" w:rsidRPr="00DA2FD5" w:rsidRDefault="00397752" w:rsidP="00DA2FD5">
      <w:pPr>
        <w:rPr>
          <w:rStyle w:val="A25"/>
          <w:rFonts w:cs="Times New Roman"/>
          <w:sz w:val="24"/>
          <w:szCs w:val="24"/>
        </w:rPr>
      </w:pPr>
      <w:r w:rsidRPr="00DA2FD5">
        <w:rPr>
          <w:rFonts w:cs="Times New Roman"/>
          <w:szCs w:val="24"/>
        </w:rPr>
        <w:t xml:space="preserve">3) </w:t>
      </w:r>
      <w:r w:rsidR="00B86F2F" w:rsidRPr="00DA2FD5">
        <w:rPr>
          <w:rFonts w:cs="Times New Roman"/>
          <w:szCs w:val="24"/>
        </w:rPr>
        <w:t xml:space="preserve">функция </w:t>
      </w:r>
      <w:r w:rsidRPr="00DA2FD5">
        <w:rPr>
          <w:rFonts w:cs="Times New Roman"/>
          <w:i/>
          <w:iCs/>
          <w:szCs w:val="24"/>
          <w:lang w:val="pl-PL"/>
        </w:rPr>
        <w:t>y</w:t>
      </w:r>
      <w:r w:rsidRPr="00DA2FD5">
        <w:rPr>
          <w:rFonts w:cs="Times New Roman"/>
          <w:i/>
          <w:iCs/>
          <w:szCs w:val="24"/>
          <w:vertAlign w:val="subscript"/>
          <w:lang w:val="pl-PL"/>
        </w:rPr>
        <w:t>a</w:t>
      </w:r>
      <w:r w:rsidRPr="00DA2FD5">
        <w:rPr>
          <w:rFonts w:cs="Times New Roman"/>
          <w:szCs w:val="24"/>
          <w:vertAlign w:val="subscript"/>
        </w:rPr>
        <w:t>,</w:t>
      </w:r>
      <w:r w:rsidRPr="00DA2FD5">
        <w:rPr>
          <w:rFonts w:cs="Times New Roman"/>
          <w:szCs w:val="24"/>
          <w:vertAlign w:val="subscript"/>
          <w:lang w:val="pl-PL"/>
        </w:rPr>
        <w:t>M</w:t>
      </w:r>
      <w:r w:rsidRPr="00DA2FD5">
        <w:rPr>
          <w:rFonts w:cs="Times New Roman"/>
          <w:szCs w:val="24"/>
        </w:rPr>
        <w:t xml:space="preserve"> = </w:t>
      </w:r>
      <w:r w:rsidRPr="00DA2FD5">
        <w:rPr>
          <w:rFonts w:cs="Times New Roman"/>
          <w:i/>
          <w:iCs/>
          <w:szCs w:val="24"/>
          <w:lang w:val="pl-PL"/>
        </w:rPr>
        <w:t>f</w:t>
      </w:r>
      <w:r w:rsidRPr="00DA2FD5">
        <w:rPr>
          <w:rFonts w:cs="Times New Roman"/>
          <w:i/>
          <w:iCs/>
          <w:szCs w:val="24"/>
          <w:vertAlign w:val="subscript"/>
          <w:lang w:val="pl-PL"/>
        </w:rPr>
        <w:t>a</w:t>
      </w:r>
      <w:r w:rsidRPr="00DA2FD5">
        <w:rPr>
          <w:rFonts w:cs="Times New Roman"/>
          <w:szCs w:val="24"/>
        </w:rPr>
        <w:t xml:space="preserve"> (</w:t>
      </w:r>
      <w:r w:rsidRPr="00DA2FD5">
        <w:rPr>
          <w:rFonts w:cs="Times New Roman"/>
          <w:i/>
          <w:iCs/>
          <w:szCs w:val="24"/>
          <w:lang w:val="pl-PL"/>
        </w:rPr>
        <w:t>x</w:t>
      </w:r>
      <w:r w:rsidRPr="00DA2FD5">
        <w:rPr>
          <w:rFonts w:cs="Times New Roman"/>
          <w:szCs w:val="24"/>
          <w:vertAlign w:val="subscript"/>
        </w:rPr>
        <w:t>1,</w:t>
      </w:r>
      <w:r w:rsidRPr="00DA2FD5">
        <w:rPr>
          <w:rFonts w:cs="Times New Roman"/>
          <w:szCs w:val="24"/>
          <w:vertAlign w:val="subscript"/>
          <w:lang w:val="pl-PL"/>
        </w:rPr>
        <w:t>M</w:t>
      </w:r>
      <w:r w:rsidR="00A50D49" w:rsidRPr="00DA2FD5">
        <w:rPr>
          <w:rFonts w:cs="Times New Roman"/>
          <w:szCs w:val="24"/>
        </w:rPr>
        <w:t>,</w:t>
      </w:r>
      <w:r w:rsidRPr="00DA2FD5">
        <w:rPr>
          <w:rFonts w:cs="Times New Roman"/>
          <w:szCs w:val="24"/>
        </w:rPr>
        <w:t xml:space="preserve"> … </w:t>
      </w:r>
      <w:r w:rsidRPr="00DA2FD5">
        <w:rPr>
          <w:rFonts w:cs="Times New Roman"/>
          <w:i/>
          <w:iCs/>
          <w:szCs w:val="24"/>
          <w:lang w:val="pl-PL"/>
        </w:rPr>
        <w:t>x</w:t>
      </w:r>
      <w:r w:rsidRPr="00DA2FD5">
        <w:rPr>
          <w:rFonts w:cs="Times New Roman"/>
          <w:i/>
          <w:iCs/>
          <w:szCs w:val="24"/>
          <w:vertAlign w:val="subscript"/>
          <w:lang w:val="pl-PL"/>
        </w:rPr>
        <w:t>k</w:t>
      </w:r>
      <w:r w:rsidRPr="00DA2FD5">
        <w:rPr>
          <w:rFonts w:cs="Times New Roman"/>
          <w:szCs w:val="24"/>
          <w:vertAlign w:val="subscript"/>
        </w:rPr>
        <w:t>,</w:t>
      </w:r>
      <w:r w:rsidRPr="00DA2FD5">
        <w:rPr>
          <w:rFonts w:cs="Times New Roman"/>
          <w:szCs w:val="24"/>
          <w:vertAlign w:val="subscript"/>
          <w:lang w:val="pl-PL"/>
        </w:rPr>
        <w:t>M</w:t>
      </w:r>
      <w:r w:rsidRPr="00DA2FD5">
        <w:rPr>
          <w:rFonts w:cs="Times New Roman"/>
          <w:szCs w:val="24"/>
        </w:rPr>
        <w:t>) в данном случае принимает значения в пределах [</w:t>
      </w:r>
      <w:r w:rsidRPr="00DA2FD5">
        <w:rPr>
          <w:rFonts w:cs="Times New Roman"/>
          <w:szCs w:val="24"/>
          <w:lang w:val="fr-FR"/>
        </w:rPr>
        <w:t>Y</w:t>
      </w:r>
      <w:r w:rsidRPr="00DA2FD5">
        <w:rPr>
          <w:rFonts w:cs="Times New Roman"/>
          <w:i/>
          <w:iCs/>
          <w:szCs w:val="24"/>
          <w:vertAlign w:val="subscript"/>
          <w:lang w:val="fr-FR"/>
        </w:rPr>
        <w:t>a</w:t>
      </w:r>
      <w:r w:rsidRPr="00DA2FD5">
        <w:rPr>
          <w:rFonts w:cs="Times New Roman"/>
          <w:i/>
          <w:iCs/>
          <w:szCs w:val="24"/>
          <w:vertAlign w:val="subscript"/>
        </w:rPr>
        <w:t xml:space="preserve"> </w:t>
      </w:r>
      <w:r w:rsidRPr="00DA2FD5">
        <w:rPr>
          <w:rFonts w:cs="Times New Roman"/>
          <w:i/>
          <w:iCs/>
          <w:szCs w:val="24"/>
          <w:vertAlign w:val="subscript"/>
          <w:lang w:val="fr-FR"/>
        </w:rPr>
        <w:t>min</w:t>
      </w:r>
      <w:r w:rsidR="00A50D49" w:rsidRPr="00DA2FD5">
        <w:rPr>
          <w:rFonts w:cs="Times New Roman"/>
          <w:szCs w:val="24"/>
        </w:rPr>
        <w:t>,</w:t>
      </w:r>
      <w:r w:rsidRPr="00DA2FD5">
        <w:rPr>
          <w:rFonts w:cs="Times New Roman"/>
          <w:szCs w:val="24"/>
        </w:rPr>
        <w:t xml:space="preserve"> </w:t>
      </w:r>
      <w:r w:rsidRPr="00DA2FD5">
        <w:rPr>
          <w:rFonts w:cs="Times New Roman"/>
          <w:szCs w:val="24"/>
          <w:lang w:val="fr-FR"/>
        </w:rPr>
        <w:t>Y</w:t>
      </w:r>
      <w:r w:rsidRPr="00DA2FD5">
        <w:rPr>
          <w:rFonts w:cs="Times New Roman"/>
          <w:i/>
          <w:iCs/>
          <w:szCs w:val="24"/>
          <w:vertAlign w:val="subscript"/>
          <w:lang w:val="fr-FR"/>
        </w:rPr>
        <w:t>a</w:t>
      </w:r>
      <w:r w:rsidRPr="00DA2FD5">
        <w:rPr>
          <w:rFonts w:cs="Times New Roman"/>
          <w:i/>
          <w:iCs/>
          <w:szCs w:val="24"/>
          <w:vertAlign w:val="subscript"/>
        </w:rPr>
        <w:t xml:space="preserve"> </w:t>
      </w:r>
      <w:r w:rsidRPr="00DA2FD5">
        <w:rPr>
          <w:rFonts w:cs="Times New Roman"/>
          <w:i/>
          <w:iCs/>
          <w:szCs w:val="24"/>
          <w:vertAlign w:val="subscript"/>
          <w:lang w:val="fr-FR"/>
        </w:rPr>
        <w:t>max</w:t>
      </w:r>
      <w:r w:rsidRPr="00DA2FD5">
        <w:rPr>
          <w:rFonts w:cs="Times New Roman"/>
          <w:szCs w:val="24"/>
        </w:rPr>
        <w:t>]</w:t>
      </w:r>
      <w:r w:rsidR="00AB36B1" w:rsidRPr="00DA2FD5">
        <w:rPr>
          <w:rFonts w:cs="Times New Roman"/>
          <w:szCs w:val="24"/>
        </w:rPr>
        <w:t xml:space="preserve"> в связи с особенностями </w:t>
      </w:r>
      <w:r w:rsidR="00AB59C2" w:rsidRPr="00DA2FD5">
        <w:rPr>
          <w:rFonts w:cs="Times New Roman"/>
          <w:szCs w:val="24"/>
        </w:rPr>
        <w:t xml:space="preserve">того </w:t>
      </w:r>
      <w:r w:rsidR="00AB36B1" w:rsidRPr="00DA2FD5">
        <w:rPr>
          <w:rFonts w:cs="Times New Roman"/>
          <w:szCs w:val="24"/>
        </w:rPr>
        <w:t xml:space="preserve">влияния </w:t>
      </w:r>
      <w:r w:rsidR="00AB59C2" w:rsidRPr="00DA2FD5">
        <w:rPr>
          <w:rFonts w:cs="Times New Roman"/>
          <w:szCs w:val="24"/>
        </w:rPr>
        <w:t xml:space="preserve">на бонитет, которое совместно оказывают </w:t>
      </w:r>
      <w:r w:rsidR="00AB36B1" w:rsidRPr="00DA2FD5">
        <w:rPr>
          <w:rFonts w:cs="Times New Roman"/>
          <w:szCs w:val="24"/>
        </w:rPr>
        <w:t>значени</w:t>
      </w:r>
      <w:r w:rsidR="00AB59C2" w:rsidRPr="00DA2FD5">
        <w:rPr>
          <w:rFonts w:cs="Times New Roman"/>
          <w:szCs w:val="24"/>
        </w:rPr>
        <w:t>я</w:t>
      </w:r>
      <w:r w:rsidR="00AB36B1" w:rsidRPr="00DA2FD5">
        <w:rPr>
          <w:rFonts w:cs="Times New Roman"/>
          <w:szCs w:val="24"/>
        </w:rPr>
        <w:t xml:space="preserve"> параметров </w:t>
      </w:r>
      <w:r w:rsidR="00AB36B1" w:rsidRPr="00DA2FD5">
        <w:rPr>
          <w:rFonts w:cs="Times New Roman"/>
          <w:i/>
          <w:iCs/>
          <w:szCs w:val="24"/>
          <w:lang w:val="pl-PL"/>
        </w:rPr>
        <w:t>x</w:t>
      </w:r>
      <w:r w:rsidR="00AB36B1" w:rsidRPr="00DA2FD5">
        <w:rPr>
          <w:rFonts w:cs="Times New Roman"/>
          <w:szCs w:val="24"/>
          <w:vertAlign w:val="subscript"/>
        </w:rPr>
        <w:t>1,</w:t>
      </w:r>
      <w:r w:rsidR="00AB36B1" w:rsidRPr="00DA2FD5">
        <w:rPr>
          <w:rFonts w:cs="Times New Roman"/>
          <w:szCs w:val="24"/>
          <w:vertAlign w:val="subscript"/>
          <w:lang w:val="pl-PL"/>
        </w:rPr>
        <w:t>M</w:t>
      </w:r>
      <w:r w:rsidR="00727770" w:rsidRPr="00DA2FD5">
        <w:rPr>
          <w:rFonts w:cs="Times New Roman"/>
          <w:szCs w:val="24"/>
        </w:rPr>
        <w:t>,</w:t>
      </w:r>
      <w:r w:rsidR="00AB36B1" w:rsidRPr="00DA2FD5">
        <w:rPr>
          <w:rFonts w:cs="Times New Roman"/>
          <w:i/>
          <w:iCs/>
          <w:szCs w:val="24"/>
        </w:rPr>
        <w:t xml:space="preserve">… </w:t>
      </w:r>
      <w:r w:rsidR="00AB36B1" w:rsidRPr="00DA2FD5">
        <w:rPr>
          <w:rFonts w:cs="Times New Roman"/>
          <w:i/>
          <w:iCs/>
          <w:szCs w:val="24"/>
          <w:lang w:val="pl-PL"/>
        </w:rPr>
        <w:t>x</w:t>
      </w:r>
      <w:r w:rsidR="00AB36B1" w:rsidRPr="00DA2FD5">
        <w:rPr>
          <w:rFonts w:cs="Times New Roman"/>
          <w:i/>
          <w:iCs/>
          <w:szCs w:val="24"/>
          <w:vertAlign w:val="subscript"/>
          <w:lang w:val="pl-PL"/>
        </w:rPr>
        <w:t>k</w:t>
      </w:r>
      <w:r w:rsidR="00AB36B1" w:rsidRPr="00DA2FD5">
        <w:rPr>
          <w:rFonts w:cs="Times New Roman"/>
          <w:szCs w:val="24"/>
          <w:vertAlign w:val="subscript"/>
        </w:rPr>
        <w:t>,</w:t>
      </w:r>
      <w:r w:rsidR="00AB36B1" w:rsidRPr="00DA2FD5">
        <w:rPr>
          <w:rFonts w:cs="Times New Roman"/>
          <w:szCs w:val="24"/>
          <w:vertAlign w:val="subscript"/>
          <w:lang w:val="pl-PL"/>
        </w:rPr>
        <w:t>M</w:t>
      </w:r>
      <w:r w:rsidR="00AB59C2" w:rsidRPr="00DA2FD5">
        <w:rPr>
          <w:rFonts w:cs="Times New Roman"/>
          <w:szCs w:val="24"/>
        </w:rPr>
        <w:t xml:space="preserve">, принимаемые ими в местонахождении </w:t>
      </w:r>
      <w:r w:rsidR="00AB59C2" w:rsidRPr="00DA2FD5">
        <w:rPr>
          <w:rFonts w:cs="Times New Roman"/>
          <w:szCs w:val="24"/>
          <w:lang w:val="en-US"/>
        </w:rPr>
        <w:t>M</w:t>
      </w:r>
      <w:r w:rsidR="00AB59C2" w:rsidRPr="00DA2FD5">
        <w:rPr>
          <w:rFonts w:cs="Times New Roman"/>
          <w:szCs w:val="24"/>
        </w:rPr>
        <w:t>.</w:t>
      </w:r>
    </w:p>
    <w:p w:rsidR="00397752" w:rsidRPr="00DA2FD5" w:rsidRDefault="00AB36B1" w:rsidP="00DA2FD5">
      <w:pPr>
        <w:rPr>
          <w:rStyle w:val="A25"/>
          <w:rFonts w:cs="Times New Roman"/>
          <w:sz w:val="24"/>
          <w:szCs w:val="24"/>
        </w:rPr>
      </w:pPr>
      <w:r w:rsidRPr="00DA2FD5">
        <w:rPr>
          <w:rStyle w:val="A25"/>
          <w:rFonts w:cs="Times New Roman"/>
          <w:sz w:val="24"/>
          <w:szCs w:val="24"/>
        </w:rPr>
        <w:t xml:space="preserve">Последний случай наиболее интересен, поскольку говорит о том, что существенные различия параметров среды обитания в местонахождениях </w:t>
      </w:r>
      <w:r w:rsidRPr="00DA2FD5">
        <w:rPr>
          <w:rStyle w:val="A25"/>
          <w:rFonts w:cs="Times New Roman"/>
          <w:sz w:val="24"/>
          <w:szCs w:val="24"/>
          <w:lang w:val="en-US"/>
        </w:rPr>
        <w:t>N</w:t>
      </w:r>
      <w:r w:rsidRPr="00DA2FD5">
        <w:rPr>
          <w:rStyle w:val="A25"/>
          <w:rFonts w:cs="Times New Roman"/>
          <w:sz w:val="24"/>
          <w:szCs w:val="24"/>
        </w:rPr>
        <w:t xml:space="preserve"> и </w:t>
      </w:r>
      <w:r w:rsidRPr="00DA2FD5">
        <w:rPr>
          <w:rStyle w:val="A25"/>
          <w:rFonts w:cs="Times New Roman"/>
          <w:sz w:val="24"/>
          <w:szCs w:val="24"/>
          <w:lang w:val="en-US"/>
        </w:rPr>
        <w:t>M</w:t>
      </w:r>
      <w:r w:rsidRPr="00DA2FD5">
        <w:rPr>
          <w:rStyle w:val="A25"/>
          <w:rFonts w:cs="Times New Roman"/>
          <w:sz w:val="24"/>
          <w:szCs w:val="24"/>
        </w:rPr>
        <w:t xml:space="preserve"> компенсируются в итоговом значении бонитета.</w:t>
      </w:r>
    </w:p>
    <w:p w:rsidR="00627E2D" w:rsidRPr="00DA2FD5" w:rsidRDefault="00AB36B1" w:rsidP="00DA2FD5">
      <w:pPr>
        <w:rPr>
          <w:rStyle w:val="A25"/>
          <w:rFonts w:cs="Times New Roman"/>
          <w:sz w:val="24"/>
          <w:szCs w:val="24"/>
        </w:rPr>
      </w:pPr>
      <w:r w:rsidRPr="00DA2FD5">
        <w:rPr>
          <w:rStyle w:val="A25"/>
          <w:rFonts w:cs="Times New Roman"/>
          <w:sz w:val="24"/>
          <w:szCs w:val="24"/>
        </w:rPr>
        <w:t xml:space="preserve">Рассмотрим, в каких случаях модифицированное местонахождение </w:t>
      </w:r>
      <w:r w:rsidRPr="00DA2FD5">
        <w:rPr>
          <w:rStyle w:val="A25"/>
          <w:rFonts w:cs="Times New Roman"/>
          <w:sz w:val="24"/>
          <w:szCs w:val="24"/>
          <w:lang w:val="en-US"/>
        </w:rPr>
        <w:t>M</w:t>
      </w:r>
      <w:r w:rsidRPr="00DA2FD5">
        <w:rPr>
          <w:rStyle w:val="A25"/>
          <w:rFonts w:cs="Times New Roman"/>
          <w:sz w:val="24"/>
          <w:szCs w:val="24"/>
        </w:rPr>
        <w:t xml:space="preserve"> будет пригодно также и для других исследуемых видов (</w:t>
      </w:r>
      <w:proofErr w:type="spellStart"/>
      <w:r w:rsidRPr="00DA2FD5">
        <w:rPr>
          <w:rStyle w:val="A25"/>
          <w:rFonts w:cs="Times New Roman"/>
          <w:i/>
          <w:iCs/>
          <w:sz w:val="24"/>
          <w:szCs w:val="24"/>
          <w:lang w:val="en-US"/>
        </w:rPr>
        <w:t>i</w:t>
      </w:r>
      <w:proofErr w:type="spellEnd"/>
      <w:r w:rsidR="00627E2D" w:rsidRPr="00DA2FD5">
        <w:rPr>
          <w:rStyle w:val="A25"/>
          <w:rFonts w:cs="Times New Roman"/>
          <w:i/>
          <w:iCs/>
          <w:sz w:val="24"/>
          <w:szCs w:val="24"/>
        </w:rPr>
        <w:t xml:space="preserve"> ≠ </w:t>
      </w:r>
      <w:r w:rsidR="00627E2D" w:rsidRPr="00DA2FD5">
        <w:rPr>
          <w:rStyle w:val="A25"/>
          <w:rFonts w:cs="Times New Roman"/>
          <w:i/>
          <w:iCs/>
          <w:sz w:val="24"/>
          <w:szCs w:val="24"/>
          <w:lang w:val="en-US"/>
        </w:rPr>
        <w:t>a</w:t>
      </w:r>
      <w:r w:rsidR="00627E2D" w:rsidRPr="00DA2FD5">
        <w:rPr>
          <w:rStyle w:val="A25"/>
          <w:rFonts w:cs="Times New Roman"/>
          <w:sz w:val="24"/>
          <w:szCs w:val="24"/>
        </w:rPr>
        <w:t>), то есть:</w:t>
      </w:r>
    </w:p>
    <w:p w:rsidR="00627E2D" w:rsidRPr="00B86F2F" w:rsidRDefault="00627E2D" w:rsidP="00B86F2F">
      <w:pPr>
        <w:jc w:val="center"/>
        <w:rPr>
          <w:rFonts w:cs="Times New Roman"/>
          <w:szCs w:val="24"/>
          <w:lang w:val="en-US"/>
        </w:rPr>
      </w:pPr>
      <w:r w:rsidRPr="00B86F2F">
        <w:rPr>
          <w:rFonts w:cs="Times New Roman"/>
          <w:szCs w:val="24"/>
          <w:lang w:val="fr-FR"/>
        </w:rPr>
        <w:lastRenderedPageBreak/>
        <w:t>Y</w:t>
      </w:r>
      <w:r w:rsidRPr="00B86F2F">
        <w:rPr>
          <w:rStyle w:val="A25"/>
          <w:rFonts w:cs="Times New Roman"/>
          <w:sz w:val="24"/>
          <w:szCs w:val="24"/>
          <w:lang w:val="en-US"/>
        </w:rPr>
        <w:t xml:space="preserve"> </w:t>
      </w:r>
      <w:proofErr w:type="spellStart"/>
      <w:r w:rsidRPr="00B86F2F">
        <w:rPr>
          <w:rStyle w:val="A25"/>
          <w:rFonts w:cs="Times New Roman"/>
          <w:iCs/>
          <w:sz w:val="24"/>
          <w:szCs w:val="24"/>
          <w:vertAlign w:val="subscript"/>
          <w:lang w:val="en-US"/>
        </w:rPr>
        <w:t>i</w:t>
      </w:r>
      <w:proofErr w:type="spellEnd"/>
      <w:r w:rsidRPr="00B86F2F">
        <w:rPr>
          <w:rStyle w:val="A25"/>
          <w:rFonts w:cs="Times New Roman"/>
          <w:iCs/>
          <w:sz w:val="24"/>
          <w:szCs w:val="24"/>
          <w:vertAlign w:val="subscript"/>
          <w:lang w:val="en-US"/>
        </w:rPr>
        <w:t xml:space="preserve"> ≠ a</w:t>
      </w:r>
      <w:r w:rsidR="00727770" w:rsidRPr="00B86F2F">
        <w:rPr>
          <w:rStyle w:val="A25"/>
          <w:rFonts w:cs="Times New Roman"/>
          <w:iCs/>
          <w:sz w:val="24"/>
          <w:szCs w:val="24"/>
          <w:vertAlign w:val="subscript"/>
          <w:lang w:val="en-US"/>
        </w:rPr>
        <w:t>,</w:t>
      </w:r>
      <w:r w:rsidRPr="00B86F2F">
        <w:rPr>
          <w:rFonts w:cs="Times New Roman"/>
          <w:iCs/>
          <w:szCs w:val="24"/>
          <w:vertAlign w:val="subscript"/>
          <w:lang w:val="en-US"/>
        </w:rPr>
        <w:t xml:space="preserve"> </w:t>
      </w:r>
      <w:r w:rsidRPr="00B86F2F">
        <w:rPr>
          <w:rFonts w:cs="Times New Roman"/>
          <w:iCs/>
          <w:szCs w:val="24"/>
          <w:vertAlign w:val="subscript"/>
          <w:lang w:val="fr-FR"/>
        </w:rPr>
        <w:t>min</w:t>
      </w:r>
      <w:r w:rsidRPr="00B86F2F">
        <w:rPr>
          <w:rFonts w:cs="Times New Roman"/>
          <w:szCs w:val="24"/>
          <w:lang w:val="en-US"/>
        </w:rPr>
        <w:t xml:space="preserve"> ≤ </w:t>
      </w:r>
      <w:r w:rsidRPr="00B86F2F">
        <w:rPr>
          <w:rFonts w:cs="Times New Roman"/>
          <w:iCs/>
          <w:szCs w:val="24"/>
          <w:lang w:val="fr-FR"/>
        </w:rPr>
        <w:t>y</w:t>
      </w:r>
      <w:r w:rsidRPr="00B86F2F">
        <w:rPr>
          <w:rStyle w:val="A25"/>
          <w:rFonts w:cs="Times New Roman"/>
          <w:sz w:val="24"/>
          <w:szCs w:val="24"/>
          <w:vertAlign w:val="subscript"/>
          <w:lang w:val="en-US"/>
        </w:rPr>
        <w:t xml:space="preserve"> </w:t>
      </w:r>
      <w:proofErr w:type="spellStart"/>
      <w:r w:rsidRPr="00B86F2F">
        <w:rPr>
          <w:rStyle w:val="A25"/>
          <w:rFonts w:cs="Times New Roman"/>
          <w:iCs/>
          <w:sz w:val="24"/>
          <w:szCs w:val="24"/>
          <w:vertAlign w:val="subscript"/>
          <w:lang w:val="en-US"/>
        </w:rPr>
        <w:t>i</w:t>
      </w:r>
      <w:proofErr w:type="spellEnd"/>
      <w:r w:rsidRPr="00B86F2F">
        <w:rPr>
          <w:rStyle w:val="A25"/>
          <w:rFonts w:cs="Times New Roman"/>
          <w:iCs/>
          <w:sz w:val="24"/>
          <w:szCs w:val="24"/>
          <w:vertAlign w:val="subscript"/>
          <w:lang w:val="en-US"/>
        </w:rPr>
        <w:t xml:space="preserve"> ≠ a</w:t>
      </w:r>
      <w:r w:rsidRPr="00B86F2F">
        <w:rPr>
          <w:rFonts w:cs="Times New Roman"/>
          <w:szCs w:val="24"/>
          <w:vertAlign w:val="subscript"/>
          <w:lang w:val="en-US"/>
        </w:rPr>
        <w:t xml:space="preserve">, </w:t>
      </w:r>
      <w:r w:rsidRPr="00B86F2F">
        <w:rPr>
          <w:rFonts w:cs="Times New Roman"/>
          <w:szCs w:val="24"/>
          <w:vertAlign w:val="subscript"/>
          <w:lang w:val="fr-FR"/>
        </w:rPr>
        <w:t>M</w:t>
      </w:r>
      <w:r w:rsidRPr="00B86F2F">
        <w:rPr>
          <w:rFonts w:cs="Times New Roman"/>
          <w:szCs w:val="24"/>
          <w:lang w:val="en-US"/>
        </w:rPr>
        <w:t xml:space="preserve"> ≤ </w:t>
      </w:r>
      <w:r w:rsidRPr="00B86F2F">
        <w:rPr>
          <w:rFonts w:cs="Times New Roman"/>
          <w:szCs w:val="24"/>
          <w:lang w:val="fr-FR"/>
        </w:rPr>
        <w:t>Y</w:t>
      </w:r>
      <w:r w:rsidRPr="00B86F2F">
        <w:rPr>
          <w:rStyle w:val="A25"/>
          <w:rFonts w:cs="Times New Roman"/>
          <w:iCs/>
          <w:sz w:val="24"/>
          <w:szCs w:val="24"/>
          <w:vertAlign w:val="subscript"/>
          <w:lang w:val="en-US"/>
        </w:rPr>
        <w:t xml:space="preserve"> </w:t>
      </w:r>
      <w:proofErr w:type="spellStart"/>
      <w:r w:rsidRPr="00B86F2F">
        <w:rPr>
          <w:rStyle w:val="A25"/>
          <w:rFonts w:cs="Times New Roman"/>
          <w:iCs/>
          <w:sz w:val="24"/>
          <w:szCs w:val="24"/>
          <w:vertAlign w:val="subscript"/>
          <w:lang w:val="en-US"/>
        </w:rPr>
        <w:t>i</w:t>
      </w:r>
      <w:proofErr w:type="spellEnd"/>
      <w:r w:rsidRPr="00B86F2F">
        <w:rPr>
          <w:rStyle w:val="A25"/>
          <w:rFonts w:cs="Times New Roman"/>
          <w:iCs/>
          <w:sz w:val="24"/>
          <w:szCs w:val="24"/>
          <w:vertAlign w:val="subscript"/>
          <w:lang w:val="en-US"/>
        </w:rPr>
        <w:t xml:space="preserve"> ≠ a,</w:t>
      </w:r>
      <w:r w:rsidRPr="00B86F2F">
        <w:rPr>
          <w:rFonts w:cs="Times New Roman"/>
          <w:iCs/>
          <w:szCs w:val="24"/>
          <w:vertAlign w:val="subscript"/>
          <w:lang w:val="en-US"/>
        </w:rPr>
        <w:t xml:space="preserve"> </w:t>
      </w:r>
      <w:r w:rsidRPr="00B86F2F">
        <w:rPr>
          <w:rFonts w:cs="Times New Roman"/>
          <w:iCs/>
          <w:szCs w:val="24"/>
          <w:vertAlign w:val="subscript"/>
          <w:lang w:val="fr-FR"/>
        </w:rPr>
        <w:t>max</w:t>
      </w:r>
      <w:r w:rsidRPr="00B86F2F">
        <w:rPr>
          <w:rFonts w:cs="Times New Roman"/>
          <w:szCs w:val="24"/>
          <w:vertAlign w:val="subscript"/>
          <w:lang w:val="en-US"/>
        </w:rPr>
        <w:tab/>
      </w:r>
      <w:r w:rsidR="00B86F2F">
        <w:rPr>
          <w:rFonts w:cs="Times New Roman"/>
          <w:szCs w:val="24"/>
          <w:lang w:val="en-US"/>
        </w:rPr>
        <w:tab/>
      </w:r>
      <w:r w:rsidR="00B86F2F">
        <w:rPr>
          <w:rFonts w:cs="Times New Roman"/>
          <w:szCs w:val="24"/>
          <w:lang w:val="en-US"/>
        </w:rPr>
        <w:tab/>
      </w:r>
      <w:r w:rsidR="00B86F2F" w:rsidRPr="00B86F2F">
        <w:rPr>
          <w:rFonts w:cs="Times New Roman"/>
          <w:szCs w:val="24"/>
          <w:lang w:val="en-US"/>
        </w:rPr>
        <w:t xml:space="preserve"> </w:t>
      </w:r>
      <w:r w:rsidRPr="00B86F2F">
        <w:rPr>
          <w:rFonts w:cs="Times New Roman"/>
          <w:szCs w:val="24"/>
          <w:lang w:val="en-US"/>
        </w:rPr>
        <w:t>(11)</w:t>
      </w:r>
    </w:p>
    <w:p w:rsidR="00627E2D" w:rsidRPr="00DA2FD5" w:rsidRDefault="00D8618E" w:rsidP="00DA2FD5">
      <w:pPr>
        <w:rPr>
          <w:rStyle w:val="A25"/>
          <w:rFonts w:cs="Times New Roman"/>
          <w:sz w:val="24"/>
          <w:szCs w:val="24"/>
        </w:rPr>
      </w:pPr>
      <w:r w:rsidRPr="00DA2FD5">
        <w:rPr>
          <w:rStyle w:val="A25"/>
          <w:rFonts w:cs="Times New Roman"/>
          <w:sz w:val="24"/>
          <w:szCs w:val="24"/>
        </w:rPr>
        <w:t>К любому из</w:t>
      </w:r>
      <w:r w:rsidR="00727770" w:rsidRPr="00DA2FD5">
        <w:rPr>
          <w:rStyle w:val="A25"/>
          <w:rFonts w:cs="Times New Roman"/>
          <w:sz w:val="24"/>
          <w:szCs w:val="24"/>
        </w:rPr>
        <w:t xml:space="preserve"> этих </w:t>
      </w:r>
      <w:r w:rsidRPr="00DA2FD5">
        <w:rPr>
          <w:rStyle w:val="A25"/>
          <w:rFonts w:cs="Times New Roman"/>
          <w:sz w:val="24"/>
          <w:szCs w:val="24"/>
        </w:rPr>
        <w:t>видов</w:t>
      </w:r>
      <w:r w:rsidR="00627E2D" w:rsidRPr="00DA2FD5">
        <w:rPr>
          <w:rStyle w:val="A25"/>
          <w:rFonts w:cs="Times New Roman"/>
          <w:sz w:val="24"/>
          <w:szCs w:val="24"/>
        </w:rPr>
        <w:t xml:space="preserve"> применим</w:t>
      </w:r>
      <w:r w:rsidRPr="00DA2FD5">
        <w:rPr>
          <w:rStyle w:val="A25"/>
          <w:rFonts w:cs="Times New Roman"/>
          <w:sz w:val="24"/>
          <w:szCs w:val="24"/>
        </w:rPr>
        <w:t>ы</w:t>
      </w:r>
      <w:r w:rsidR="00627E2D" w:rsidRPr="00DA2FD5">
        <w:rPr>
          <w:rStyle w:val="A25"/>
          <w:rFonts w:cs="Times New Roman"/>
          <w:sz w:val="24"/>
          <w:szCs w:val="24"/>
        </w:rPr>
        <w:t xml:space="preserve"> рассуждения</w:t>
      </w:r>
      <w:r w:rsidRPr="00DA2FD5">
        <w:rPr>
          <w:rStyle w:val="A25"/>
          <w:rFonts w:cs="Times New Roman"/>
          <w:sz w:val="24"/>
          <w:szCs w:val="24"/>
        </w:rPr>
        <w:t xml:space="preserve"> об условиях</w:t>
      </w:r>
      <w:r w:rsidR="00627E2D" w:rsidRPr="00DA2FD5">
        <w:rPr>
          <w:rStyle w:val="A25"/>
          <w:rFonts w:cs="Times New Roman"/>
          <w:sz w:val="24"/>
          <w:szCs w:val="24"/>
        </w:rPr>
        <w:t xml:space="preserve"> </w:t>
      </w:r>
      <w:r w:rsidR="00727770" w:rsidRPr="00DA2FD5">
        <w:rPr>
          <w:rStyle w:val="A25"/>
          <w:rFonts w:cs="Times New Roman"/>
          <w:sz w:val="24"/>
          <w:szCs w:val="24"/>
        </w:rPr>
        <w:t xml:space="preserve">1, 2 и 3 </w:t>
      </w:r>
      <w:r w:rsidRPr="00DA2FD5">
        <w:rPr>
          <w:rStyle w:val="A25"/>
          <w:rFonts w:cs="Times New Roman"/>
          <w:sz w:val="24"/>
          <w:szCs w:val="24"/>
        </w:rPr>
        <w:t>выполнения</w:t>
      </w:r>
      <w:r w:rsidR="00627E2D" w:rsidRPr="00DA2FD5">
        <w:rPr>
          <w:rStyle w:val="A25"/>
          <w:rFonts w:cs="Times New Roman"/>
          <w:sz w:val="24"/>
          <w:szCs w:val="24"/>
        </w:rPr>
        <w:t xml:space="preserve"> неравенства (</w:t>
      </w:r>
      <w:r w:rsidRPr="00DA2FD5">
        <w:rPr>
          <w:rStyle w:val="A25"/>
          <w:rFonts w:cs="Times New Roman"/>
          <w:sz w:val="24"/>
          <w:szCs w:val="24"/>
        </w:rPr>
        <w:t>7</w:t>
      </w:r>
      <w:r w:rsidR="00627E2D" w:rsidRPr="00DA2FD5">
        <w:rPr>
          <w:rStyle w:val="A25"/>
          <w:rFonts w:cs="Times New Roman"/>
          <w:sz w:val="24"/>
          <w:szCs w:val="24"/>
        </w:rPr>
        <w:t xml:space="preserve">), </w:t>
      </w:r>
      <w:r w:rsidRPr="00DA2FD5">
        <w:rPr>
          <w:rStyle w:val="A25"/>
          <w:rFonts w:cs="Times New Roman"/>
          <w:sz w:val="24"/>
          <w:szCs w:val="24"/>
        </w:rPr>
        <w:t xml:space="preserve">сделанные </w:t>
      </w:r>
      <w:r w:rsidR="00727770" w:rsidRPr="00DA2FD5">
        <w:rPr>
          <w:rStyle w:val="A25"/>
          <w:rFonts w:cs="Times New Roman"/>
          <w:sz w:val="24"/>
          <w:szCs w:val="24"/>
        </w:rPr>
        <w:t>нами</w:t>
      </w:r>
      <w:r w:rsidRPr="00DA2FD5">
        <w:rPr>
          <w:rStyle w:val="A25"/>
          <w:rFonts w:cs="Times New Roman"/>
          <w:sz w:val="24"/>
          <w:szCs w:val="24"/>
        </w:rPr>
        <w:t xml:space="preserve"> для вида </w:t>
      </w:r>
      <w:r w:rsidRPr="00DA2FD5">
        <w:rPr>
          <w:rStyle w:val="A25"/>
          <w:rFonts w:cs="Times New Roman"/>
          <w:i/>
          <w:iCs/>
          <w:sz w:val="24"/>
          <w:szCs w:val="24"/>
          <w:lang w:val="en-US"/>
        </w:rPr>
        <w:t>a</w:t>
      </w:r>
      <w:r w:rsidRPr="00DA2FD5">
        <w:rPr>
          <w:rStyle w:val="A25"/>
          <w:rFonts w:cs="Times New Roman"/>
          <w:sz w:val="24"/>
          <w:szCs w:val="24"/>
        </w:rPr>
        <w:t xml:space="preserve">. Для этого вида уже известна функция (8), при которой неравенство (7) выполняется </w:t>
      </w:r>
      <w:r w:rsidR="00AB59C2" w:rsidRPr="00DA2FD5">
        <w:rPr>
          <w:rStyle w:val="A25"/>
          <w:rFonts w:cs="Times New Roman"/>
          <w:sz w:val="24"/>
          <w:szCs w:val="24"/>
        </w:rPr>
        <w:t xml:space="preserve">даже </w:t>
      </w:r>
      <w:r w:rsidRPr="00DA2FD5">
        <w:rPr>
          <w:rStyle w:val="A25"/>
          <w:rFonts w:cs="Times New Roman"/>
          <w:sz w:val="24"/>
          <w:szCs w:val="24"/>
        </w:rPr>
        <w:t xml:space="preserve">при невыполнении условий 1 и 2. Поэтому </w:t>
      </w:r>
      <w:r w:rsidR="00D07E9A" w:rsidRPr="00DA2FD5">
        <w:rPr>
          <w:rStyle w:val="A25"/>
          <w:rFonts w:cs="Times New Roman"/>
          <w:sz w:val="24"/>
          <w:szCs w:val="24"/>
        </w:rPr>
        <w:t>при не</w:t>
      </w:r>
      <w:r w:rsidR="00727770" w:rsidRPr="00DA2FD5">
        <w:rPr>
          <w:rStyle w:val="A25"/>
          <w:rFonts w:cs="Times New Roman"/>
          <w:sz w:val="24"/>
          <w:szCs w:val="24"/>
        </w:rPr>
        <w:t>соблюд</w:t>
      </w:r>
      <w:r w:rsidR="00D07E9A" w:rsidRPr="00DA2FD5">
        <w:rPr>
          <w:rStyle w:val="A25"/>
          <w:rFonts w:cs="Times New Roman"/>
          <w:sz w:val="24"/>
          <w:szCs w:val="24"/>
        </w:rPr>
        <w:t xml:space="preserve">ении условий </w:t>
      </w:r>
      <w:r w:rsidR="00727770" w:rsidRPr="00DA2FD5">
        <w:rPr>
          <w:rStyle w:val="A25"/>
          <w:rFonts w:cs="Times New Roman"/>
          <w:sz w:val="24"/>
          <w:szCs w:val="24"/>
        </w:rPr>
        <w:t xml:space="preserve">1 и 2 </w:t>
      </w:r>
      <w:r w:rsidR="00D07E9A" w:rsidRPr="00DA2FD5">
        <w:rPr>
          <w:rStyle w:val="A25"/>
          <w:rFonts w:cs="Times New Roman"/>
          <w:sz w:val="24"/>
          <w:szCs w:val="24"/>
        </w:rPr>
        <w:t>неравенство (11) выполняется</w:t>
      </w:r>
      <w:r w:rsidR="00727770" w:rsidRPr="00DA2FD5">
        <w:rPr>
          <w:rStyle w:val="A25"/>
          <w:rFonts w:cs="Times New Roman"/>
          <w:sz w:val="24"/>
          <w:szCs w:val="24"/>
        </w:rPr>
        <w:t xml:space="preserve"> для других исследуемых видов (</w:t>
      </w:r>
      <w:proofErr w:type="spellStart"/>
      <w:r w:rsidR="00727770" w:rsidRPr="00DA2FD5">
        <w:rPr>
          <w:rStyle w:val="A25"/>
          <w:rFonts w:cs="Times New Roman"/>
          <w:i/>
          <w:iCs/>
          <w:sz w:val="24"/>
          <w:szCs w:val="24"/>
          <w:lang w:val="en-US"/>
        </w:rPr>
        <w:t>i</w:t>
      </w:r>
      <w:proofErr w:type="spellEnd"/>
      <w:r w:rsidR="00727770" w:rsidRPr="00DA2FD5">
        <w:rPr>
          <w:rStyle w:val="A25"/>
          <w:rFonts w:cs="Times New Roman"/>
          <w:i/>
          <w:iCs/>
          <w:sz w:val="24"/>
          <w:szCs w:val="24"/>
        </w:rPr>
        <w:t xml:space="preserve"> ≠ </w:t>
      </w:r>
      <w:r w:rsidR="00727770" w:rsidRPr="00DA2FD5">
        <w:rPr>
          <w:rStyle w:val="A25"/>
          <w:rFonts w:cs="Times New Roman"/>
          <w:i/>
          <w:iCs/>
          <w:sz w:val="24"/>
          <w:szCs w:val="24"/>
          <w:lang w:val="en-US"/>
        </w:rPr>
        <w:t>a</w:t>
      </w:r>
      <w:r w:rsidR="00727770" w:rsidRPr="00DA2FD5">
        <w:rPr>
          <w:rStyle w:val="A25"/>
          <w:rFonts w:cs="Times New Roman"/>
          <w:sz w:val="24"/>
          <w:szCs w:val="24"/>
        </w:rPr>
        <w:t>)</w:t>
      </w:r>
      <w:r w:rsidR="00D07E9A" w:rsidRPr="00DA2FD5">
        <w:rPr>
          <w:rStyle w:val="A25"/>
          <w:rFonts w:cs="Times New Roman"/>
          <w:sz w:val="24"/>
          <w:szCs w:val="24"/>
        </w:rPr>
        <w:t xml:space="preserve">, если функция </w:t>
      </w:r>
      <w:r w:rsidR="00D07E9A" w:rsidRPr="00DA2FD5">
        <w:rPr>
          <w:rStyle w:val="A25"/>
          <w:rFonts w:cs="Times New Roman"/>
          <w:i/>
          <w:iCs/>
          <w:sz w:val="24"/>
          <w:szCs w:val="24"/>
          <w:lang w:val="en-US"/>
        </w:rPr>
        <w:t>y</w:t>
      </w:r>
      <w:r w:rsidR="00D07E9A" w:rsidRPr="00DA2FD5">
        <w:rPr>
          <w:rStyle w:val="A25"/>
          <w:rFonts w:cs="Times New Roman"/>
          <w:i/>
          <w:iCs/>
          <w:sz w:val="24"/>
          <w:szCs w:val="24"/>
          <w:vertAlign w:val="subscript"/>
        </w:rPr>
        <w:t xml:space="preserve"> </w:t>
      </w:r>
      <w:proofErr w:type="spellStart"/>
      <w:r w:rsidR="00D07E9A" w:rsidRPr="00DA2FD5">
        <w:rPr>
          <w:rStyle w:val="A25"/>
          <w:rFonts w:cs="Times New Roman"/>
          <w:i/>
          <w:iCs/>
          <w:sz w:val="24"/>
          <w:szCs w:val="24"/>
          <w:vertAlign w:val="subscript"/>
          <w:lang w:val="en-US"/>
        </w:rPr>
        <w:t>i</w:t>
      </w:r>
      <w:proofErr w:type="spellEnd"/>
      <w:r w:rsidR="00D07E9A" w:rsidRPr="00DA2FD5">
        <w:rPr>
          <w:rStyle w:val="A25"/>
          <w:rFonts w:cs="Times New Roman"/>
          <w:i/>
          <w:iCs/>
          <w:sz w:val="24"/>
          <w:szCs w:val="24"/>
          <w:vertAlign w:val="subscript"/>
        </w:rPr>
        <w:t xml:space="preserve"> ≠ </w:t>
      </w:r>
      <w:r w:rsidR="00D07E9A" w:rsidRPr="00DA2FD5">
        <w:rPr>
          <w:rStyle w:val="A25"/>
          <w:rFonts w:cs="Times New Roman"/>
          <w:i/>
          <w:iCs/>
          <w:sz w:val="24"/>
          <w:szCs w:val="24"/>
          <w:vertAlign w:val="subscript"/>
          <w:lang w:val="en-US"/>
        </w:rPr>
        <w:t>a</w:t>
      </w:r>
      <w:r w:rsidR="00D07E9A" w:rsidRPr="00DA2FD5">
        <w:rPr>
          <w:rStyle w:val="A25"/>
          <w:rFonts w:cs="Times New Roman"/>
          <w:i/>
          <w:iCs/>
          <w:sz w:val="24"/>
          <w:szCs w:val="24"/>
        </w:rPr>
        <w:t xml:space="preserve"> </w:t>
      </w:r>
      <w:r w:rsidR="00D07E9A" w:rsidRPr="00DA2FD5">
        <w:rPr>
          <w:rStyle w:val="A25"/>
          <w:rFonts w:cs="Times New Roman"/>
          <w:sz w:val="24"/>
          <w:szCs w:val="24"/>
        </w:rPr>
        <w:t xml:space="preserve">несущественно отличается от функции </w:t>
      </w:r>
      <w:proofErr w:type="spellStart"/>
      <w:r w:rsidR="00D07E9A" w:rsidRPr="00DA2FD5">
        <w:rPr>
          <w:rStyle w:val="A25"/>
          <w:rFonts w:cs="Times New Roman"/>
          <w:i/>
          <w:iCs/>
          <w:sz w:val="24"/>
          <w:szCs w:val="24"/>
          <w:lang w:val="en-US"/>
        </w:rPr>
        <w:t>y</w:t>
      </w:r>
      <w:r w:rsidR="005A0D71" w:rsidRPr="005A0D71">
        <w:rPr>
          <w:rStyle w:val="A25"/>
          <w:rFonts w:cs="Times New Roman"/>
          <w:i/>
          <w:iCs/>
          <w:sz w:val="24"/>
          <w:szCs w:val="24"/>
          <w:vertAlign w:val="subscript"/>
          <w:lang w:val="en-US"/>
        </w:rPr>
        <w:t>a</w:t>
      </w:r>
      <w:proofErr w:type="spellEnd"/>
      <w:r w:rsidR="00D07E9A" w:rsidRPr="00DA2FD5">
        <w:rPr>
          <w:rStyle w:val="A25"/>
          <w:rFonts w:cs="Times New Roman"/>
          <w:sz w:val="24"/>
          <w:szCs w:val="24"/>
        </w:rPr>
        <w:t xml:space="preserve">, то </w:t>
      </w:r>
      <w:r w:rsidR="005A0D71">
        <w:rPr>
          <w:rStyle w:val="A25"/>
          <w:rFonts w:cs="Times New Roman"/>
          <w:sz w:val="24"/>
          <w:szCs w:val="24"/>
        </w:rPr>
        <w:t xml:space="preserve">есть </w:t>
      </w:r>
      <w:r w:rsidR="00D07E9A" w:rsidRPr="00DA2FD5">
        <w:rPr>
          <w:rStyle w:val="A25"/>
          <w:rFonts w:cs="Times New Roman"/>
          <w:sz w:val="24"/>
          <w:szCs w:val="24"/>
        </w:rPr>
        <w:t>только для</w:t>
      </w:r>
      <w:r w:rsidR="00727770" w:rsidRPr="00DA2FD5">
        <w:rPr>
          <w:rStyle w:val="A25"/>
          <w:rFonts w:cs="Times New Roman"/>
          <w:sz w:val="24"/>
          <w:szCs w:val="24"/>
        </w:rPr>
        <w:t xml:space="preserve"> видов,</w:t>
      </w:r>
      <w:r w:rsidR="00D07E9A" w:rsidRPr="00DA2FD5">
        <w:rPr>
          <w:rStyle w:val="A25"/>
          <w:rFonts w:cs="Times New Roman"/>
          <w:sz w:val="24"/>
          <w:szCs w:val="24"/>
        </w:rPr>
        <w:t xml:space="preserve"> экологически близких</w:t>
      </w:r>
      <w:r w:rsidR="00727770" w:rsidRPr="00DA2FD5">
        <w:rPr>
          <w:rStyle w:val="A25"/>
          <w:rFonts w:cs="Times New Roman"/>
          <w:sz w:val="24"/>
          <w:szCs w:val="24"/>
        </w:rPr>
        <w:t xml:space="preserve"> к виду </w:t>
      </w:r>
      <w:r w:rsidR="00727770" w:rsidRPr="00DA2FD5">
        <w:rPr>
          <w:rStyle w:val="A25"/>
          <w:rFonts w:cs="Times New Roman"/>
          <w:i/>
          <w:iCs/>
          <w:sz w:val="24"/>
          <w:szCs w:val="24"/>
          <w:lang w:val="en-US"/>
        </w:rPr>
        <w:t>a</w:t>
      </w:r>
      <w:r w:rsidR="00D07E9A" w:rsidRPr="00DA2FD5">
        <w:rPr>
          <w:rStyle w:val="A25"/>
          <w:rFonts w:cs="Times New Roman"/>
          <w:sz w:val="24"/>
          <w:szCs w:val="24"/>
        </w:rPr>
        <w:t>.</w:t>
      </w:r>
    </w:p>
    <w:p w:rsidR="00B86F2F" w:rsidRPr="00B86F2F" w:rsidRDefault="00D07E9A" w:rsidP="00DA2FD5">
      <w:pPr>
        <w:rPr>
          <w:rStyle w:val="A25"/>
          <w:rFonts w:cs="Times New Roman"/>
          <w:color w:val="auto"/>
          <w:sz w:val="24"/>
          <w:szCs w:val="24"/>
        </w:rPr>
      </w:pPr>
      <w:r w:rsidRPr="00B86F2F">
        <w:rPr>
          <w:rStyle w:val="A25"/>
          <w:rFonts w:cs="Times New Roman"/>
          <w:color w:val="auto"/>
          <w:sz w:val="24"/>
          <w:szCs w:val="24"/>
        </w:rPr>
        <w:t xml:space="preserve">Для экологически существенно различных видов (существенно различны функции </w:t>
      </w:r>
      <w:proofErr w:type="spellStart"/>
      <w:r w:rsidRPr="00B86F2F">
        <w:rPr>
          <w:rStyle w:val="A25"/>
          <w:rFonts w:cs="Times New Roman"/>
          <w:i/>
          <w:iCs/>
          <w:color w:val="auto"/>
          <w:sz w:val="24"/>
          <w:szCs w:val="24"/>
          <w:lang w:val="en-US"/>
        </w:rPr>
        <w:t>y</w:t>
      </w:r>
      <w:r w:rsidRPr="00B86F2F">
        <w:rPr>
          <w:rStyle w:val="A25"/>
          <w:rFonts w:cs="Times New Roman"/>
          <w:i/>
          <w:iCs/>
          <w:color w:val="auto"/>
          <w:sz w:val="24"/>
          <w:szCs w:val="24"/>
          <w:vertAlign w:val="subscript"/>
          <w:lang w:val="en-US"/>
        </w:rPr>
        <w:t>i</w:t>
      </w:r>
      <w:proofErr w:type="spellEnd"/>
      <w:r w:rsidRPr="00B86F2F">
        <w:rPr>
          <w:rStyle w:val="A25"/>
          <w:rFonts w:cs="Times New Roman"/>
          <w:color w:val="auto"/>
          <w:sz w:val="24"/>
          <w:szCs w:val="24"/>
        </w:rPr>
        <w:t>, характеризующие каждый вид), относящихся к стенотопным видам (</w:t>
      </w:r>
      <w:r w:rsidR="00727770" w:rsidRPr="00B86F2F">
        <w:rPr>
          <w:rStyle w:val="A25"/>
          <w:rFonts w:cs="Times New Roman"/>
          <w:color w:val="auto"/>
          <w:sz w:val="24"/>
          <w:szCs w:val="24"/>
        </w:rPr>
        <w:t xml:space="preserve">несоблюдение </w:t>
      </w:r>
      <w:r w:rsidRPr="00B86F2F">
        <w:rPr>
          <w:rStyle w:val="A25"/>
          <w:rFonts w:cs="Times New Roman"/>
          <w:color w:val="auto"/>
          <w:sz w:val="24"/>
          <w:szCs w:val="24"/>
        </w:rPr>
        <w:t>условия 1), выполнение неравенства (11) требует соблюдения условия 2. Таким образом, совместное обитание нескольких стенотопных видов с существенно различными требованиями к среде обитания говорит о том, что значени</w:t>
      </w:r>
      <w:r w:rsidR="00226592" w:rsidRPr="00B86F2F">
        <w:rPr>
          <w:rStyle w:val="A25"/>
          <w:rFonts w:cs="Times New Roman"/>
          <w:color w:val="auto"/>
          <w:sz w:val="24"/>
          <w:szCs w:val="24"/>
        </w:rPr>
        <w:t>я</w:t>
      </w:r>
      <w:r w:rsidRPr="00B86F2F">
        <w:rPr>
          <w:rStyle w:val="A25"/>
          <w:rFonts w:cs="Times New Roman"/>
          <w:color w:val="auto"/>
          <w:sz w:val="24"/>
          <w:szCs w:val="24"/>
        </w:rPr>
        <w:t xml:space="preserve"> важных для них параметров среды обитания несущественно отличаются от </w:t>
      </w:r>
      <w:r w:rsidR="005338E1" w:rsidRPr="00B86F2F">
        <w:rPr>
          <w:rStyle w:val="A25"/>
          <w:rFonts w:cs="Times New Roman"/>
          <w:color w:val="auto"/>
          <w:sz w:val="24"/>
          <w:szCs w:val="24"/>
        </w:rPr>
        <w:t>значений этих параметров в природной среде обитания.</w:t>
      </w:r>
      <w:r w:rsidR="004654DF" w:rsidRPr="00B86F2F">
        <w:rPr>
          <w:rStyle w:val="A25"/>
          <w:rFonts w:cs="Times New Roman"/>
          <w:color w:val="auto"/>
          <w:sz w:val="24"/>
          <w:szCs w:val="24"/>
        </w:rPr>
        <w:t xml:space="preserve"> </w:t>
      </w:r>
    </w:p>
    <w:p w:rsidR="00D07E9A" w:rsidRPr="00B86F2F" w:rsidRDefault="00226592" w:rsidP="00DA2FD5">
      <w:pPr>
        <w:rPr>
          <w:rFonts w:cs="Times New Roman"/>
          <w:szCs w:val="24"/>
        </w:rPr>
      </w:pPr>
      <w:r w:rsidRPr="00B86F2F">
        <w:rPr>
          <w:rFonts w:cs="Times New Roman"/>
          <w:szCs w:val="24"/>
        </w:rPr>
        <w:t>В случае существенного отклонения экологических условий от оптимальных приемлемая совокупность условий обитания видов с разными экологическими требованиями могла бы сложиться, только если бы каждый экологический показатель принял одновременно несколько разных (специфических для каждого вида) значений в пределах одного местообитания, что физически невозможно. Таким образом, одновременно удовлетворять требованиям разнообразных редких видов могут только условия, соответствующие оптимальному (</w:t>
      </w:r>
      <w:proofErr w:type="spellStart"/>
      <w:r w:rsidRPr="00B86F2F">
        <w:rPr>
          <w:rFonts w:cs="Times New Roman"/>
          <w:szCs w:val="24"/>
        </w:rPr>
        <w:t>малонарушенному</w:t>
      </w:r>
      <w:proofErr w:type="spellEnd"/>
      <w:r w:rsidRPr="00B86F2F">
        <w:rPr>
          <w:rFonts w:cs="Times New Roman"/>
          <w:szCs w:val="24"/>
        </w:rPr>
        <w:t xml:space="preserve">) состоянию природного сообщества, к которому все они адаптировались за длительное время. </w:t>
      </w:r>
      <w:r w:rsidR="004654DF" w:rsidRPr="00B86F2F">
        <w:rPr>
          <w:rStyle w:val="A25"/>
          <w:rFonts w:cs="Times New Roman"/>
          <w:color w:val="auto"/>
          <w:sz w:val="24"/>
          <w:szCs w:val="24"/>
        </w:rPr>
        <w:t xml:space="preserve">Следовательно, </w:t>
      </w:r>
      <w:r w:rsidR="004654DF" w:rsidRPr="00B86F2F">
        <w:rPr>
          <w:rFonts w:cs="Times New Roman"/>
          <w:szCs w:val="24"/>
        </w:rPr>
        <w:t>экологическое разнообразие редких видов позволяет отличить мало изменённые экосистемы от таких, где случайное сочетание антропогенных факторов вторично создаёт приемлемые условия для одного или группы близких редких видов, но не для сообщества в целом.</w:t>
      </w:r>
    </w:p>
    <w:p w:rsidR="0031491C" w:rsidRPr="00B86F2F" w:rsidRDefault="0059726F" w:rsidP="00DA2FD5">
      <w:pPr>
        <w:rPr>
          <w:rStyle w:val="A25"/>
          <w:rFonts w:cs="Times New Roman"/>
          <w:color w:val="auto"/>
          <w:sz w:val="24"/>
          <w:szCs w:val="24"/>
        </w:rPr>
      </w:pPr>
      <w:r w:rsidRPr="00B86F2F">
        <w:rPr>
          <w:rStyle w:val="A25"/>
          <w:rFonts w:cs="Times New Roman"/>
          <w:color w:val="auto"/>
          <w:sz w:val="24"/>
          <w:szCs w:val="24"/>
        </w:rPr>
        <w:t>Показано, что</w:t>
      </w:r>
      <w:r w:rsidR="00202423" w:rsidRPr="00B86F2F">
        <w:rPr>
          <w:rStyle w:val="A25"/>
          <w:rFonts w:cs="Times New Roman"/>
          <w:color w:val="auto"/>
          <w:sz w:val="24"/>
          <w:szCs w:val="24"/>
        </w:rPr>
        <w:t xml:space="preserve"> если в экосистеме закономерно</w:t>
      </w:r>
      <w:r w:rsidRPr="00B86F2F">
        <w:rPr>
          <w:rStyle w:val="A25"/>
          <w:rFonts w:cs="Times New Roman"/>
          <w:color w:val="auto"/>
          <w:sz w:val="24"/>
          <w:szCs w:val="24"/>
        </w:rPr>
        <w:t xml:space="preserve"> присутств</w:t>
      </w:r>
      <w:r w:rsidR="00202423" w:rsidRPr="00B86F2F">
        <w:rPr>
          <w:rStyle w:val="A25"/>
          <w:rFonts w:cs="Times New Roman"/>
          <w:color w:val="auto"/>
          <w:sz w:val="24"/>
          <w:szCs w:val="24"/>
        </w:rPr>
        <w:t>ует</w:t>
      </w:r>
      <w:r w:rsidRPr="00B86F2F">
        <w:rPr>
          <w:rStyle w:val="A25"/>
          <w:rFonts w:cs="Times New Roman"/>
          <w:color w:val="auto"/>
          <w:sz w:val="24"/>
          <w:szCs w:val="24"/>
        </w:rPr>
        <w:t xml:space="preserve"> </w:t>
      </w:r>
      <w:r w:rsidR="00202423" w:rsidRPr="00B86F2F">
        <w:rPr>
          <w:rStyle w:val="A25"/>
          <w:rFonts w:cs="Times New Roman"/>
          <w:color w:val="auto"/>
          <w:sz w:val="24"/>
          <w:szCs w:val="24"/>
        </w:rPr>
        <w:t xml:space="preserve">редкий вид того или иного хорологического класса, то в той же экосистеме присутствуют и виды более низких хорологических классов, в связи с чем вводится качественный показатель сохранности </w:t>
      </w:r>
      <w:proofErr w:type="spellStart"/>
      <w:r w:rsidR="00202423" w:rsidRPr="00B86F2F">
        <w:rPr>
          <w:rStyle w:val="A25"/>
          <w:rFonts w:cs="Times New Roman"/>
          <w:color w:val="auto"/>
          <w:sz w:val="24"/>
          <w:szCs w:val="24"/>
        </w:rPr>
        <w:t>биоразнообразия</w:t>
      </w:r>
      <w:proofErr w:type="spellEnd"/>
      <w:r w:rsidR="00202423" w:rsidRPr="00B86F2F">
        <w:rPr>
          <w:rStyle w:val="A25"/>
          <w:rFonts w:cs="Times New Roman"/>
          <w:color w:val="auto"/>
          <w:sz w:val="24"/>
          <w:szCs w:val="24"/>
        </w:rPr>
        <w:t xml:space="preserve"> </w:t>
      </w:r>
      <w:r w:rsidR="00B86F2F">
        <w:rPr>
          <w:rStyle w:val="A25"/>
          <w:rFonts w:cs="Times New Roman"/>
          <w:color w:val="auto"/>
          <w:sz w:val="24"/>
          <w:szCs w:val="24"/>
        </w:rPr>
        <w:t>–</w:t>
      </w:r>
      <w:r w:rsidR="00202423" w:rsidRPr="00B86F2F">
        <w:rPr>
          <w:rStyle w:val="A25"/>
          <w:rFonts w:cs="Times New Roman"/>
          <w:color w:val="auto"/>
          <w:sz w:val="24"/>
          <w:szCs w:val="24"/>
        </w:rPr>
        <w:t xml:space="preserve"> </w:t>
      </w:r>
      <w:r w:rsidR="00B86F2F" w:rsidRPr="00B86F2F">
        <w:rPr>
          <w:rFonts w:cs="Times New Roman"/>
          <w:i/>
          <w:iCs/>
          <w:szCs w:val="24"/>
        </w:rPr>
        <w:t xml:space="preserve">уровень </w:t>
      </w:r>
      <w:r w:rsidR="00202423" w:rsidRPr="00B86F2F">
        <w:rPr>
          <w:rFonts w:cs="Times New Roman"/>
          <w:i/>
          <w:iCs/>
          <w:szCs w:val="24"/>
        </w:rPr>
        <w:t>биологического разнообразия (L</w:t>
      </w:r>
      <w:r w:rsidR="00202423" w:rsidRPr="00B86F2F">
        <w:rPr>
          <w:rFonts w:cs="Times New Roman"/>
          <w:i/>
          <w:iCs/>
          <w:szCs w:val="24"/>
          <w:vertAlign w:val="subscript"/>
        </w:rPr>
        <w:t>БР</w:t>
      </w:r>
      <w:r w:rsidR="00202423" w:rsidRPr="00B86F2F">
        <w:rPr>
          <w:rFonts w:cs="Times New Roman"/>
          <w:i/>
          <w:iCs/>
          <w:szCs w:val="24"/>
        </w:rPr>
        <w:t xml:space="preserve">), соответствующий максимальному </w:t>
      </w:r>
      <w:r w:rsidR="0031491C" w:rsidRPr="00B86F2F">
        <w:rPr>
          <w:rStyle w:val="A25"/>
          <w:rFonts w:cs="Times New Roman"/>
          <w:i/>
          <w:iCs/>
          <w:color w:val="auto"/>
          <w:sz w:val="24"/>
          <w:szCs w:val="24"/>
        </w:rPr>
        <w:t>хорологическ</w:t>
      </w:r>
      <w:r w:rsidR="00202423" w:rsidRPr="00B86F2F">
        <w:rPr>
          <w:rFonts w:cs="Times New Roman"/>
          <w:i/>
          <w:iCs/>
          <w:szCs w:val="24"/>
        </w:rPr>
        <w:t>ому классу экологически уязвимого (редкого) вида, представленного в изучаемой экосистеме и на занимаемой ею территории</w:t>
      </w:r>
      <w:r w:rsidR="00202423" w:rsidRPr="00B86F2F">
        <w:rPr>
          <w:rFonts w:cs="Times New Roman"/>
          <w:szCs w:val="24"/>
        </w:rPr>
        <w:t xml:space="preserve"> </w:t>
      </w:r>
      <w:r w:rsidR="00285968" w:rsidRPr="00B86F2F">
        <w:rPr>
          <w:rFonts w:cs="Times New Roman"/>
          <w:szCs w:val="24"/>
        </w:rPr>
        <w:t>[3]</w:t>
      </w:r>
      <w:r w:rsidR="00202423" w:rsidRPr="00B86F2F">
        <w:rPr>
          <w:rFonts w:cs="Times New Roman"/>
          <w:szCs w:val="24"/>
        </w:rPr>
        <w:t xml:space="preserve">. </w:t>
      </w:r>
      <w:r w:rsidR="00CE7ECD" w:rsidRPr="00B86F2F">
        <w:rPr>
          <w:rFonts w:cs="Times New Roman"/>
          <w:szCs w:val="24"/>
        </w:rPr>
        <w:t>Благодаря</w:t>
      </w:r>
      <w:r w:rsidR="0031491C" w:rsidRPr="00B86F2F">
        <w:rPr>
          <w:rFonts w:cs="Times New Roman"/>
          <w:szCs w:val="24"/>
        </w:rPr>
        <w:t xml:space="preserve"> регуляторны</w:t>
      </w:r>
      <w:r w:rsidR="00CE7ECD" w:rsidRPr="00B86F2F">
        <w:rPr>
          <w:rFonts w:cs="Times New Roman"/>
          <w:szCs w:val="24"/>
        </w:rPr>
        <w:t>м</w:t>
      </w:r>
      <w:r w:rsidR="0031491C" w:rsidRPr="00B86F2F">
        <w:rPr>
          <w:rFonts w:cs="Times New Roman"/>
          <w:szCs w:val="24"/>
        </w:rPr>
        <w:t xml:space="preserve"> связ</w:t>
      </w:r>
      <w:r w:rsidR="00CE7ECD" w:rsidRPr="00B86F2F">
        <w:rPr>
          <w:rFonts w:cs="Times New Roman"/>
          <w:szCs w:val="24"/>
        </w:rPr>
        <w:t>ям</w:t>
      </w:r>
      <w:r w:rsidR="0031491C" w:rsidRPr="00B86F2F">
        <w:rPr>
          <w:rFonts w:cs="Times New Roman"/>
          <w:szCs w:val="24"/>
        </w:rPr>
        <w:t xml:space="preserve"> между видами разных хорологических классов</w:t>
      </w:r>
      <w:r w:rsidR="00CE7ECD" w:rsidRPr="00B86F2F">
        <w:rPr>
          <w:rFonts w:cs="Times New Roman"/>
          <w:szCs w:val="24"/>
        </w:rPr>
        <w:t>,</w:t>
      </w:r>
      <w:r w:rsidR="0031491C" w:rsidRPr="00B86F2F">
        <w:rPr>
          <w:rFonts w:cs="Times New Roman"/>
          <w:szCs w:val="24"/>
        </w:rPr>
        <w:t xml:space="preserve"> сообщества с высшим (в данно</w:t>
      </w:r>
      <w:r w:rsidR="00CE7ECD" w:rsidRPr="00B86F2F">
        <w:rPr>
          <w:rFonts w:cs="Times New Roman"/>
          <w:szCs w:val="24"/>
        </w:rPr>
        <w:t>й</w:t>
      </w:r>
      <w:r w:rsidR="0031491C" w:rsidRPr="00B86F2F">
        <w:rPr>
          <w:rFonts w:cs="Times New Roman"/>
          <w:szCs w:val="24"/>
        </w:rPr>
        <w:t xml:space="preserve"> </w:t>
      </w:r>
      <w:r w:rsidR="00CE7ECD" w:rsidRPr="00B86F2F">
        <w:rPr>
          <w:rFonts w:cs="Times New Roman"/>
          <w:szCs w:val="24"/>
        </w:rPr>
        <w:t>работе</w:t>
      </w:r>
      <w:r w:rsidR="0031491C" w:rsidRPr="00B86F2F">
        <w:rPr>
          <w:rFonts w:cs="Times New Roman"/>
          <w:szCs w:val="24"/>
        </w:rPr>
        <w:t xml:space="preserve"> – пятым) уровнем </w:t>
      </w:r>
      <w:proofErr w:type="spellStart"/>
      <w:r w:rsidR="0031491C" w:rsidRPr="00B86F2F">
        <w:rPr>
          <w:rFonts w:cs="Times New Roman"/>
          <w:szCs w:val="24"/>
        </w:rPr>
        <w:t>биоразнообразия</w:t>
      </w:r>
      <w:proofErr w:type="spellEnd"/>
      <w:r w:rsidR="0031491C" w:rsidRPr="00B86F2F">
        <w:rPr>
          <w:rFonts w:cs="Times New Roman"/>
          <w:szCs w:val="24"/>
        </w:rPr>
        <w:t xml:space="preserve"> способны к </w:t>
      </w:r>
      <w:proofErr w:type="spellStart"/>
      <w:r w:rsidR="0031491C" w:rsidRPr="00B86F2F">
        <w:rPr>
          <w:rFonts w:cs="Times New Roman"/>
          <w:szCs w:val="24"/>
        </w:rPr>
        <w:t>саморегуляции</w:t>
      </w:r>
      <w:proofErr w:type="spellEnd"/>
      <w:r w:rsidR="0031491C" w:rsidRPr="00B86F2F">
        <w:rPr>
          <w:rFonts w:cs="Times New Roman"/>
          <w:szCs w:val="24"/>
        </w:rPr>
        <w:t xml:space="preserve"> максимально возможно в существующих условиях.</w:t>
      </w:r>
      <w:r w:rsidR="00CE7ECD" w:rsidRPr="00B86F2F">
        <w:rPr>
          <w:rFonts w:cs="Times New Roman"/>
          <w:szCs w:val="24"/>
        </w:rPr>
        <w:t xml:space="preserve"> </w:t>
      </w:r>
      <w:proofErr w:type="spellStart"/>
      <w:r w:rsidR="00CE7ECD" w:rsidRPr="00B86F2F">
        <w:rPr>
          <w:rFonts w:cs="Times New Roman"/>
          <w:i/>
          <w:iCs/>
          <w:szCs w:val="24"/>
        </w:rPr>
        <w:t>Биоту</w:t>
      </w:r>
      <w:proofErr w:type="spellEnd"/>
      <w:r w:rsidR="00CE7ECD" w:rsidRPr="00B86F2F">
        <w:rPr>
          <w:rFonts w:cs="Times New Roman"/>
          <w:i/>
          <w:iCs/>
          <w:szCs w:val="24"/>
        </w:rPr>
        <w:t xml:space="preserve">, слагаемую видами, в том числе редкими, относящимися ко всем хорологическим классам и трофическим уровням, мы называем качественно полноценной </w:t>
      </w:r>
      <w:proofErr w:type="spellStart"/>
      <w:r w:rsidR="00CE7ECD" w:rsidRPr="00B86F2F">
        <w:rPr>
          <w:rFonts w:cs="Times New Roman"/>
          <w:i/>
          <w:iCs/>
          <w:szCs w:val="24"/>
        </w:rPr>
        <w:t>биотой</w:t>
      </w:r>
      <w:proofErr w:type="spellEnd"/>
      <w:r w:rsidR="00CE7ECD" w:rsidRPr="00B86F2F">
        <w:rPr>
          <w:rFonts w:cs="Times New Roman"/>
          <w:szCs w:val="24"/>
        </w:rPr>
        <w:t>. При этом</w:t>
      </w:r>
      <w:r w:rsidR="0031491C" w:rsidRPr="00B86F2F">
        <w:rPr>
          <w:rFonts w:cs="Times New Roman"/>
          <w:szCs w:val="24"/>
        </w:rPr>
        <w:t xml:space="preserve"> виды могут быть представлены в экосистеме не только жизнеспособными популяциями</w:t>
      </w:r>
      <w:r w:rsidR="00CE7ECD" w:rsidRPr="00B86F2F">
        <w:rPr>
          <w:rFonts w:cs="Times New Roman"/>
          <w:szCs w:val="24"/>
        </w:rPr>
        <w:t>,</w:t>
      </w:r>
      <w:r w:rsidR="0031491C" w:rsidRPr="00B86F2F">
        <w:rPr>
          <w:rFonts w:cs="Times New Roman"/>
          <w:szCs w:val="24"/>
        </w:rPr>
        <w:t xml:space="preserve"> но и частями </w:t>
      </w:r>
      <w:proofErr w:type="spellStart"/>
      <w:r w:rsidR="0031491C" w:rsidRPr="00B86F2F">
        <w:rPr>
          <w:rFonts w:cs="Times New Roman"/>
          <w:szCs w:val="24"/>
        </w:rPr>
        <w:t>метапопуляции</w:t>
      </w:r>
      <w:proofErr w:type="spellEnd"/>
      <w:r w:rsidR="0031491C" w:rsidRPr="00B86F2F">
        <w:rPr>
          <w:rFonts w:cs="Times New Roman"/>
          <w:szCs w:val="24"/>
        </w:rPr>
        <w:t xml:space="preserve"> </w:t>
      </w:r>
      <w:r w:rsidR="00285968" w:rsidRPr="00B86F2F">
        <w:rPr>
          <w:rFonts w:cs="Times New Roman"/>
          <w:szCs w:val="24"/>
        </w:rPr>
        <w:t>[34]</w:t>
      </w:r>
      <w:r w:rsidR="0031491C" w:rsidRPr="00B86F2F">
        <w:rPr>
          <w:rFonts w:cs="Times New Roman"/>
          <w:szCs w:val="24"/>
        </w:rPr>
        <w:t>.</w:t>
      </w:r>
      <w:r w:rsidR="00CE7ECD" w:rsidRPr="00B86F2F">
        <w:rPr>
          <w:rFonts w:cs="Times New Roman"/>
          <w:szCs w:val="24"/>
        </w:rPr>
        <w:t xml:space="preserve"> В этом случае они зависят от поддержания необходимых им экологических связей между локальными </w:t>
      </w:r>
      <w:proofErr w:type="spellStart"/>
      <w:r w:rsidR="00CE7ECD" w:rsidRPr="00B86F2F">
        <w:rPr>
          <w:rFonts w:cs="Times New Roman"/>
          <w:szCs w:val="24"/>
        </w:rPr>
        <w:t>субпопуляциями</w:t>
      </w:r>
      <w:proofErr w:type="spellEnd"/>
      <w:r w:rsidR="00CE7ECD" w:rsidRPr="00B86F2F">
        <w:rPr>
          <w:rFonts w:cs="Times New Roman"/>
          <w:szCs w:val="24"/>
        </w:rPr>
        <w:t xml:space="preserve"> и другими фрагментами </w:t>
      </w:r>
      <w:proofErr w:type="spellStart"/>
      <w:r w:rsidR="00CE7ECD" w:rsidRPr="00B86F2F">
        <w:rPr>
          <w:rFonts w:cs="Times New Roman"/>
          <w:szCs w:val="24"/>
        </w:rPr>
        <w:t>метапопуляции</w:t>
      </w:r>
      <w:proofErr w:type="spellEnd"/>
      <w:r w:rsidR="00CE7ECD" w:rsidRPr="00B86F2F">
        <w:rPr>
          <w:rFonts w:cs="Times New Roman"/>
          <w:szCs w:val="24"/>
        </w:rPr>
        <w:t xml:space="preserve">, что потенциально угрожает </w:t>
      </w:r>
      <w:proofErr w:type="spellStart"/>
      <w:r w:rsidR="00CE7ECD" w:rsidRPr="00B86F2F">
        <w:rPr>
          <w:rFonts w:cs="Times New Roman"/>
          <w:szCs w:val="24"/>
        </w:rPr>
        <w:t>метапопуляции</w:t>
      </w:r>
      <w:proofErr w:type="spellEnd"/>
      <w:r w:rsidR="00CE7ECD" w:rsidRPr="00B86F2F">
        <w:rPr>
          <w:rFonts w:cs="Times New Roman"/>
          <w:szCs w:val="24"/>
        </w:rPr>
        <w:t xml:space="preserve"> и её роли в населяемых её фрагментами сообществах. Поэтому целесообразно отдельно обозначить ситуацию, когда такой угрозы в настоящее время не выявлено, введя понятие </w:t>
      </w:r>
      <w:r w:rsidR="00CE7ECD" w:rsidRPr="00B86F2F">
        <w:rPr>
          <w:rFonts w:cs="Times New Roman"/>
          <w:i/>
          <w:iCs/>
          <w:szCs w:val="24"/>
        </w:rPr>
        <w:t xml:space="preserve">«количественно полноценная </w:t>
      </w:r>
      <w:proofErr w:type="spellStart"/>
      <w:r w:rsidR="00CE7ECD" w:rsidRPr="00B86F2F">
        <w:rPr>
          <w:rFonts w:cs="Times New Roman"/>
          <w:i/>
          <w:iCs/>
          <w:szCs w:val="24"/>
        </w:rPr>
        <w:t>биота</w:t>
      </w:r>
      <w:proofErr w:type="spellEnd"/>
      <w:r w:rsidR="00CE7ECD" w:rsidRPr="00B86F2F">
        <w:rPr>
          <w:rFonts w:cs="Times New Roman"/>
          <w:i/>
          <w:iCs/>
          <w:szCs w:val="24"/>
        </w:rPr>
        <w:t xml:space="preserve">» </w:t>
      </w:r>
      <w:r w:rsidR="00B86F2F">
        <w:rPr>
          <w:rFonts w:cs="Times New Roman"/>
          <w:i/>
          <w:iCs/>
          <w:szCs w:val="24"/>
        </w:rPr>
        <w:t>–</w:t>
      </w:r>
      <w:r w:rsidR="00CE7ECD" w:rsidRPr="00B86F2F">
        <w:rPr>
          <w:rFonts w:cs="Times New Roman"/>
          <w:i/>
          <w:iCs/>
          <w:szCs w:val="24"/>
        </w:rPr>
        <w:t xml:space="preserve"> </w:t>
      </w:r>
      <w:proofErr w:type="spellStart"/>
      <w:r w:rsidR="00CE7ECD" w:rsidRPr="00B86F2F">
        <w:rPr>
          <w:rFonts w:cs="Times New Roman"/>
          <w:i/>
          <w:iCs/>
          <w:szCs w:val="24"/>
        </w:rPr>
        <w:t>биота</w:t>
      </w:r>
      <w:proofErr w:type="spellEnd"/>
      <w:r w:rsidR="00CE7ECD" w:rsidRPr="00B86F2F">
        <w:rPr>
          <w:rFonts w:cs="Times New Roman"/>
          <w:i/>
          <w:iCs/>
          <w:szCs w:val="24"/>
        </w:rPr>
        <w:t>, слагаемая жизнеспособными популяциями видов</w:t>
      </w:r>
      <w:r w:rsidR="00B86F2F">
        <w:rPr>
          <w:rFonts w:cs="Times New Roman"/>
          <w:i/>
          <w:iCs/>
          <w:szCs w:val="24"/>
        </w:rPr>
        <w:t>, в том числе редких, относящим</w:t>
      </w:r>
      <w:r w:rsidR="00CE7ECD" w:rsidRPr="00B86F2F">
        <w:rPr>
          <w:rFonts w:cs="Times New Roman"/>
          <w:i/>
          <w:iCs/>
          <w:szCs w:val="24"/>
        </w:rPr>
        <w:t>ся ко всем хорологическим классам и трофическим уровням.</w:t>
      </w:r>
    </w:p>
    <w:p w:rsidR="007B1D04" w:rsidRPr="00B86F2F" w:rsidRDefault="007B1D04" w:rsidP="00DA2FD5">
      <w:pPr>
        <w:rPr>
          <w:rStyle w:val="A25"/>
          <w:rFonts w:cs="Times New Roman"/>
          <w:b/>
          <w:bCs/>
          <w:color w:val="auto"/>
          <w:sz w:val="24"/>
          <w:szCs w:val="24"/>
        </w:rPr>
      </w:pPr>
      <w:r w:rsidRPr="00B86F2F">
        <w:rPr>
          <w:rStyle w:val="A25"/>
          <w:rFonts w:cs="Times New Roman"/>
          <w:b/>
          <w:bCs/>
          <w:color w:val="auto"/>
          <w:sz w:val="24"/>
          <w:szCs w:val="24"/>
        </w:rPr>
        <w:t xml:space="preserve">Оценка сохранности </w:t>
      </w:r>
      <w:proofErr w:type="spellStart"/>
      <w:r w:rsidRPr="00B86F2F">
        <w:rPr>
          <w:rStyle w:val="A25"/>
          <w:rFonts w:cs="Times New Roman"/>
          <w:b/>
          <w:bCs/>
          <w:color w:val="auto"/>
          <w:sz w:val="24"/>
          <w:szCs w:val="24"/>
        </w:rPr>
        <w:t>биоразнообразия</w:t>
      </w:r>
      <w:proofErr w:type="spellEnd"/>
      <w:r w:rsidRPr="00B86F2F">
        <w:rPr>
          <w:rStyle w:val="A25"/>
          <w:rFonts w:cs="Times New Roman"/>
          <w:b/>
          <w:bCs/>
          <w:color w:val="auto"/>
          <w:sz w:val="24"/>
          <w:szCs w:val="24"/>
        </w:rPr>
        <w:t xml:space="preserve"> территории России на </w:t>
      </w:r>
      <w:proofErr w:type="spellStart"/>
      <w:r w:rsidRPr="00B86F2F">
        <w:rPr>
          <w:rStyle w:val="A25"/>
          <w:rFonts w:cs="Times New Roman"/>
          <w:b/>
          <w:bCs/>
          <w:color w:val="auto"/>
          <w:sz w:val="24"/>
          <w:szCs w:val="24"/>
        </w:rPr>
        <w:t>макроуровне</w:t>
      </w:r>
      <w:proofErr w:type="spellEnd"/>
    </w:p>
    <w:p w:rsidR="00202423" w:rsidRPr="00DA2FD5" w:rsidRDefault="00483584" w:rsidP="00DA2FD5">
      <w:pPr>
        <w:rPr>
          <w:rFonts w:cs="Times New Roman"/>
          <w:szCs w:val="24"/>
        </w:rPr>
      </w:pPr>
      <w:r w:rsidRPr="00B86F2F">
        <w:rPr>
          <w:rStyle w:val="A25"/>
          <w:rFonts w:cs="Times New Roman"/>
          <w:color w:val="auto"/>
          <w:sz w:val="24"/>
          <w:szCs w:val="24"/>
        </w:rPr>
        <w:t xml:space="preserve">Сопоставление сведений о </w:t>
      </w:r>
      <w:proofErr w:type="spellStart"/>
      <w:r w:rsidRPr="00B86F2F">
        <w:rPr>
          <w:rStyle w:val="A25"/>
          <w:rFonts w:cs="Times New Roman"/>
          <w:color w:val="auto"/>
          <w:sz w:val="24"/>
          <w:szCs w:val="24"/>
        </w:rPr>
        <w:t>биоразнообразии</w:t>
      </w:r>
      <w:proofErr w:type="spellEnd"/>
      <w:r w:rsidRPr="00B86F2F">
        <w:rPr>
          <w:rStyle w:val="A25"/>
          <w:rFonts w:cs="Times New Roman"/>
          <w:color w:val="auto"/>
          <w:sz w:val="24"/>
          <w:szCs w:val="24"/>
        </w:rPr>
        <w:t xml:space="preserve"> заповедников и других особо охраняемых природных территорий с выявляемой на космических снимках конфигурацией природных</w:t>
      </w:r>
      <w:r w:rsidRPr="00DA2FD5">
        <w:rPr>
          <w:rStyle w:val="A25"/>
          <w:rFonts w:cs="Times New Roman"/>
          <w:sz w:val="24"/>
          <w:szCs w:val="24"/>
        </w:rPr>
        <w:t xml:space="preserve"> территорий позволяет использовать данные дистанционного зондирования для выявления территорий с различной степенью сохранности </w:t>
      </w:r>
      <w:proofErr w:type="spellStart"/>
      <w:r w:rsidRPr="00DA2FD5">
        <w:rPr>
          <w:rStyle w:val="A25"/>
          <w:rFonts w:cs="Times New Roman"/>
          <w:sz w:val="24"/>
          <w:szCs w:val="24"/>
        </w:rPr>
        <w:t>биоразнообразия</w:t>
      </w:r>
      <w:proofErr w:type="spellEnd"/>
      <w:r w:rsidRPr="00DA2FD5">
        <w:rPr>
          <w:rStyle w:val="A25"/>
          <w:rFonts w:cs="Times New Roman"/>
          <w:sz w:val="24"/>
          <w:szCs w:val="24"/>
        </w:rPr>
        <w:t xml:space="preserve">. Благодаря этому на территории Российской Федерации уточнено местоположение ранее выявленного нами Великого Евразийского природного массива </w:t>
      </w:r>
      <w:r w:rsidR="00285968" w:rsidRPr="00DA2FD5">
        <w:rPr>
          <w:rStyle w:val="A25"/>
          <w:rFonts w:cs="Times New Roman"/>
          <w:sz w:val="24"/>
          <w:szCs w:val="24"/>
        </w:rPr>
        <w:t>[35]</w:t>
      </w:r>
      <w:r w:rsidRPr="00DA2FD5">
        <w:rPr>
          <w:rStyle w:val="A25"/>
          <w:rFonts w:cs="Times New Roman"/>
          <w:sz w:val="24"/>
          <w:szCs w:val="24"/>
        </w:rPr>
        <w:t xml:space="preserve"> и показано ещё четыре природных массива с предположительно сохранившейся количест</w:t>
      </w:r>
      <w:r w:rsidR="00B86F2F">
        <w:rPr>
          <w:rStyle w:val="A25"/>
          <w:rFonts w:cs="Times New Roman"/>
          <w:sz w:val="24"/>
          <w:szCs w:val="24"/>
        </w:rPr>
        <w:t xml:space="preserve">венно полноценной </w:t>
      </w:r>
      <w:proofErr w:type="spellStart"/>
      <w:r w:rsidR="00B86F2F">
        <w:rPr>
          <w:rStyle w:val="A25"/>
          <w:rFonts w:cs="Times New Roman"/>
          <w:sz w:val="24"/>
          <w:szCs w:val="24"/>
        </w:rPr>
        <w:t>биотой</w:t>
      </w:r>
      <w:proofErr w:type="spellEnd"/>
      <w:r w:rsidR="00B86F2F">
        <w:rPr>
          <w:rStyle w:val="A25"/>
          <w:rFonts w:cs="Times New Roman"/>
          <w:sz w:val="24"/>
          <w:szCs w:val="24"/>
        </w:rPr>
        <w:t xml:space="preserve"> (</w:t>
      </w:r>
      <w:r w:rsidR="00B86F2F" w:rsidRPr="00B86F2F">
        <w:rPr>
          <w:rStyle w:val="A25"/>
          <w:rFonts w:cs="Times New Roman"/>
          <w:i/>
          <w:sz w:val="24"/>
          <w:szCs w:val="24"/>
        </w:rPr>
        <w:t>рис.</w:t>
      </w:r>
      <w:r w:rsidRPr="00DA2FD5">
        <w:rPr>
          <w:rStyle w:val="A25"/>
          <w:rFonts w:cs="Times New Roman"/>
          <w:sz w:val="24"/>
          <w:szCs w:val="24"/>
        </w:rPr>
        <w:t xml:space="preserve">): </w:t>
      </w:r>
      <w:proofErr w:type="spellStart"/>
      <w:r w:rsidRPr="00DA2FD5">
        <w:rPr>
          <w:rFonts w:cs="Times New Roman"/>
          <w:szCs w:val="24"/>
        </w:rPr>
        <w:t>Алтае-Саянский</w:t>
      </w:r>
      <w:proofErr w:type="spellEnd"/>
      <w:r w:rsidRPr="00DA2FD5">
        <w:rPr>
          <w:rFonts w:cs="Times New Roman"/>
          <w:szCs w:val="24"/>
        </w:rPr>
        <w:t>, Кавказский, Северо-Прикаспийский и Южно-Уральский</w:t>
      </w:r>
      <w:r w:rsidR="00A27998" w:rsidRPr="00DA2FD5">
        <w:rPr>
          <w:rFonts w:cs="Times New Roman"/>
          <w:szCs w:val="24"/>
        </w:rPr>
        <w:t xml:space="preserve"> </w:t>
      </w:r>
      <w:r w:rsidR="00CA393C" w:rsidRPr="00DA2FD5">
        <w:rPr>
          <w:rFonts w:cs="Times New Roman"/>
          <w:szCs w:val="24"/>
        </w:rPr>
        <w:t>[36]</w:t>
      </w:r>
      <w:r w:rsidRPr="00DA2FD5">
        <w:rPr>
          <w:rFonts w:cs="Times New Roman"/>
          <w:szCs w:val="24"/>
        </w:rPr>
        <w:t>.</w:t>
      </w:r>
      <w:r w:rsidR="0000100C" w:rsidRPr="00DA2FD5">
        <w:rPr>
          <w:rFonts w:cs="Times New Roman"/>
          <w:szCs w:val="24"/>
        </w:rPr>
        <w:t xml:space="preserve"> Именно эти </w:t>
      </w:r>
      <w:r w:rsidR="0000100C" w:rsidRPr="00DA2FD5">
        <w:rPr>
          <w:rFonts w:cs="Times New Roman"/>
          <w:szCs w:val="24"/>
        </w:rPr>
        <w:lastRenderedPageBreak/>
        <w:t>массивы составляют основу экологического каркаса России и делают его важным источником экосистемных услуг глобального уровня.</w:t>
      </w:r>
    </w:p>
    <w:p w:rsidR="00483584" w:rsidRPr="00DA2FD5" w:rsidRDefault="00A27998" w:rsidP="00E10864">
      <w:pPr>
        <w:ind w:firstLine="0"/>
        <w:jc w:val="center"/>
        <w:rPr>
          <w:rStyle w:val="A25"/>
          <w:rFonts w:cs="Times New Roman"/>
          <w:sz w:val="24"/>
          <w:szCs w:val="24"/>
        </w:rPr>
      </w:pPr>
      <w:r w:rsidRPr="00DA2FD5">
        <w:rPr>
          <w:rFonts w:cs="Times New Roman"/>
          <w:noProof/>
          <w:szCs w:val="24"/>
          <w:lang w:eastAsia="ru-RU"/>
        </w:rPr>
        <w:drawing>
          <wp:inline distT="0" distB="0" distL="0" distR="0">
            <wp:extent cx="5939236" cy="3181350"/>
            <wp:effectExtent l="19050" t="0" r="436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кологический каркас России 2019030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1648" cy="3182642"/>
                    </a:xfrm>
                    <a:prstGeom prst="rect">
                      <a:avLst/>
                    </a:prstGeom>
                  </pic:spPr>
                </pic:pic>
              </a:graphicData>
            </a:graphic>
          </wp:inline>
        </w:drawing>
      </w:r>
    </w:p>
    <w:p w:rsidR="00A27998" w:rsidRPr="00BC2227" w:rsidRDefault="00A27998" w:rsidP="00BC2227">
      <w:pPr>
        <w:jc w:val="center"/>
        <w:rPr>
          <w:rFonts w:cs="Times New Roman"/>
          <w:sz w:val="22"/>
          <w:szCs w:val="24"/>
        </w:rPr>
      </w:pPr>
      <w:r w:rsidRPr="00BC2227">
        <w:rPr>
          <w:rFonts w:cs="Times New Roman"/>
          <w:i/>
          <w:szCs w:val="24"/>
        </w:rPr>
        <w:t xml:space="preserve">Рис. </w:t>
      </w:r>
      <w:r w:rsidRPr="00BC2227">
        <w:rPr>
          <w:rFonts w:cs="Times New Roman"/>
          <w:b/>
          <w:szCs w:val="24"/>
        </w:rPr>
        <w:t xml:space="preserve">Великий Евразийский природный массив и другие крупнейшие природные массивы на </w:t>
      </w:r>
      <w:r w:rsidR="00B86F2F" w:rsidRPr="00BC2227">
        <w:rPr>
          <w:rFonts w:cs="Times New Roman"/>
          <w:b/>
          <w:szCs w:val="24"/>
        </w:rPr>
        <w:t xml:space="preserve">индикативной </w:t>
      </w:r>
      <w:r w:rsidRPr="00BC2227">
        <w:rPr>
          <w:rFonts w:cs="Times New Roman"/>
          <w:b/>
          <w:szCs w:val="24"/>
        </w:rPr>
        <w:t>схеме Экологического каркаса России</w:t>
      </w:r>
      <w:r w:rsidRPr="00DA2FD5">
        <w:rPr>
          <w:rFonts w:cs="Times New Roman"/>
          <w:szCs w:val="24"/>
        </w:rPr>
        <w:t xml:space="preserve">. </w:t>
      </w:r>
      <w:r w:rsidRPr="00BC2227">
        <w:rPr>
          <w:rFonts w:cs="Times New Roman"/>
          <w:sz w:val="22"/>
          <w:szCs w:val="24"/>
        </w:rPr>
        <w:t xml:space="preserve">Цифрами обозначены природные массивы: 1 – </w:t>
      </w:r>
      <w:proofErr w:type="spellStart"/>
      <w:r w:rsidRPr="00BC2227">
        <w:rPr>
          <w:rFonts w:cs="Times New Roman"/>
          <w:sz w:val="22"/>
          <w:szCs w:val="24"/>
        </w:rPr>
        <w:t>Алтае-Саянский</w:t>
      </w:r>
      <w:proofErr w:type="spellEnd"/>
      <w:r w:rsidRPr="00BC2227">
        <w:rPr>
          <w:rFonts w:cs="Times New Roman"/>
          <w:sz w:val="22"/>
          <w:szCs w:val="24"/>
        </w:rPr>
        <w:t>, 2 – Кавказский, 3 – Северо-При</w:t>
      </w:r>
      <w:r w:rsidR="00BC2227" w:rsidRPr="00BC2227">
        <w:rPr>
          <w:rFonts w:cs="Times New Roman"/>
          <w:sz w:val="22"/>
          <w:szCs w:val="24"/>
        </w:rPr>
        <w:t>каспийский, 4 – Южно-Уральский</w:t>
      </w:r>
    </w:p>
    <w:p w:rsidR="00CA393C" w:rsidRPr="00DA2FD5" w:rsidRDefault="00CA393C" w:rsidP="00DA2FD5">
      <w:pPr>
        <w:rPr>
          <w:rFonts w:cs="Times New Roman"/>
          <w:szCs w:val="24"/>
        </w:rPr>
      </w:pPr>
    </w:p>
    <w:p w:rsidR="00C141BF" w:rsidRDefault="00B86F2F" w:rsidP="00DA2FD5">
      <w:pPr>
        <w:rPr>
          <w:rFonts w:cs="Times New Roman"/>
          <w:szCs w:val="24"/>
        </w:rPr>
      </w:pPr>
      <w:r>
        <w:rPr>
          <w:rStyle w:val="A25"/>
          <w:rFonts w:cs="Times New Roman"/>
          <w:sz w:val="24"/>
          <w:szCs w:val="24"/>
        </w:rPr>
        <w:t>Как видно на рис.</w:t>
      </w:r>
      <w:r w:rsidR="00A27998" w:rsidRPr="00DA2FD5">
        <w:rPr>
          <w:rStyle w:val="A25"/>
          <w:rFonts w:cs="Times New Roman"/>
          <w:sz w:val="24"/>
          <w:szCs w:val="24"/>
        </w:rPr>
        <w:t xml:space="preserve">, </w:t>
      </w:r>
      <w:r w:rsidR="008C0A23" w:rsidRPr="00DA2FD5">
        <w:rPr>
          <w:rStyle w:val="A25"/>
          <w:rFonts w:cs="Times New Roman"/>
          <w:sz w:val="24"/>
          <w:szCs w:val="24"/>
        </w:rPr>
        <w:t xml:space="preserve">территории, занятые </w:t>
      </w:r>
      <w:r w:rsidR="00A27998" w:rsidRPr="00DA2FD5">
        <w:rPr>
          <w:rFonts w:cs="Times New Roman"/>
          <w:szCs w:val="24"/>
        </w:rPr>
        <w:t>природны</w:t>
      </w:r>
      <w:r w:rsidR="008C0A23" w:rsidRPr="00DA2FD5">
        <w:rPr>
          <w:rFonts w:cs="Times New Roman"/>
          <w:szCs w:val="24"/>
        </w:rPr>
        <w:t>ми</w:t>
      </w:r>
      <w:r w:rsidR="00A27998" w:rsidRPr="00DA2FD5">
        <w:rPr>
          <w:rFonts w:cs="Times New Roman"/>
          <w:szCs w:val="24"/>
        </w:rPr>
        <w:t xml:space="preserve"> сообществ</w:t>
      </w:r>
      <w:r w:rsidR="008C0A23" w:rsidRPr="00DA2FD5">
        <w:rPr>
          <w:rFonts w:cs="Times New Roman"/>
          <w:szCs w:val="24"/>
        </w:rPr>
        <w:t>ами</w:t>
      </w:r>
      <w:r w:rsidR="00A27998" w:rsidRPr="00DA2FD5">
        <w:rPr>
          <w:rFonts w:cs="Times New Roman"/>
          <w:szCs w:val="24"/>
        </w:rPr>
        <w:t xml:space="preserve"> </w:t>
      </w:r>
      <w:r w:rsidR="008C0A23" w:rsidRPr="00DA2FD5">
        <w:rPr>
          <w:rFonts w:cs="Times New Roman"/>
          <w:szCs w:val="24"/>
        </w:rPr>
        <w:t>в</w:t>
      </w:r>
      <w:r w:rsidR="00A27998" w:rsidRPr="00DA2FD5">
        <w:rPr>
          <w:rFonts w:cs="Times New Roman"/>
          <w:szCs w:val="24"/>
        </w:rPr>
        <w:t xml:space="preserve"> России</w:t>
      </w:r>
      <w:r w:rsidR="008C0A23" w:rsidRPr="00DA2FD5">
        <w:rPr>
          <w:rFonts w:cs="Times New Roman"/>
          <w:szCs w:val="24"/>
        </w:rPr>
        <w:t>,</w:t>
      </w:r>
      <w:r w:rsidR="00A27998" w:rsidRPr="00DA2FD5">
        <w:rPr>
          <w:rFonts w:cs="Times New Roman"/>
          <w:szCs w:val="24"/>
        </w:rPr>
        <w:t xml:space="preserve"> велики, </w:t>
      </w:r>
      <w:r w:rsidR="008C0A23" w:rsidRPr="00DA2FD5">
        <w:rPr>
          <w:rFonts w:cs="Times New Roman"/>
          <w:szCs w:val="24"/>
        </w:rPr>
        <w:t xml:space="preserve">однако функционально целостные массивы таких территорий распределены неравномерно. Выявленные </w:t>
      </w:r>
      <w:r w:rsidR="0000100C" w:rsidRPr="00DA2FD5">
        <w:rPr>
          <w:rFonts w:cs="Times New Roman"/>
          <w:szCs w:val="24"/>
        </w:rPr>
        <w:t xml:space="preserve">крупные </w:t>
      </w:r>
      <w:r w:rsidR="008C0A23" w:rsidRPr="00DA2FD5">
        <w:rPr>
          <w:rFonts w:cs="Times New Roman"/>
          <w:szCs w:val="24"/>
        </w:rPr>
        <w:t>природные массивы неоднородны, в их границы попадают участки</w:t>
      </w:r>
      <w:r w:rsidR="0000100C" w:rsidRPr="00DA2FD5">
        <w:rPr>
          <w:rFonts w:cs="Times New Roman"/>
          <w:szCs w:val="24"/>
        </w:rPr>
        <w:t xml:space="preserve"> </w:t>
      </w:r>
      <w:proofErr w:type="spellStart"/>
      <w:r w:rsidR="0000100C" w:rsidRPr="00DA2FD5">
        <w:rPr>
          <w:rFonts w:cs="Times New Roman"/>
          <w:szCs w:val="24"/>
        </w:rPr>
        <w:t>агроландшафта</w:t>
      </w:r>
      <w:proofErr w:type="spellEnd"/>
      <w:r w:rsidR="0000100C" w:rsidRPr="00DA2FD5">
        <w:rPr>
          <w:rFonts w:cs="Times New Roman"/>
          <w:szCs w:val="24"/>
        </w:rPr>
        <w:t>, селитьбы, добычи углеводородного сырья и других полезных ископаемых и т.п</w:t>
      </w:r>
      <w:r w:rsidR="008C0A23" w:rsidRPr="00DA2FD5">
        <w:rPr>
          <w:rFonts w:cs="Times New Roman"/>
          <w:szCs w:val="24"/>
        </w:rPr>
        <w:t xml:space="preserve">. Вне этих массивов, в </w:t>
      </w:r>
      <w:proofErr w:type="spellStart"/>
      <w:r w:rsidR="008C0A23" w:rsidRPr="00DA2FD5">
        <w:rPr>
          <w:rFonts w:cs="Times New Roman"/>
          <w:szCs w:val="24"/>
        </w:rPr>
        <w:t>староосвоенных</w:t>
      </w:r>
      <w:proofErr w:type="spellEnd"/>
      <w:r w:rsidR="008C0A23" w:rsidRPr="00DA2FD5">
        <w:rPr>
          <w:rFonts w:cs="Times New Roman"/>
          <w:szCs w:val="24"/>
        </w:rPr>
        <w:t xml:space="preserve"> регионах, сохраняется лишь качественно полноценная </w:t>
      </w:r>
      <w:proofErr w:type="spellStart"/>
      <w:r w:rsidR="008C0A23" w:rsidRPr="00DA2FD5">
        <w:rPr>
          <w:rFonts w:cs="Times New Roman"/>
          <w:szCs w:val="24"/>
        </w:rPr>
        <w:t>биота</w:t>
      </w:r>
      <w:proofErr w:type="spellEnd"/>
      <w:r w:rsidR="008C0A23" w:rsidRPr="00DA2FD5">
        <w:rPr>
          <w:rFonts w:cs="Times New Roman"/>
          <w:szCs w:val="24"/>
        </w:rPr>
        <w:t xml:space="preserve">, причём </w:t>
      </w:r>
      <w:r w:rsidR="0000100C" w:rsidRPr="00DA2FD5">
        <w:rPr>
          <w:rFonts w:cs="Times New Roman"/>
          <w:szCs w:val="24"/>
        </w:rPr>
        <w:t xml:space="preserve">отнюдь </w:t>
      </w:r>
      <w:r w:rsidR="008C0A23" w:rsidRPr="00DA2FD5">
        <w:rPr>
          <w:rFonts w:cs="Times New Roman"/>
          <w:szCs w:val="24"/>
        </w:rPr>
        <w:t xml:space="preserve">не повсеместно и </w:t>
      </w:r>
      <w:r w:rsidR="0000100C" w:rsidRPr="00DA2FD5">
        <w:rPr>
          <w:rFonts w:cs="Times New Roman"/>
          <w:szCs w:val="24"/>
        </w:rPr>
        <w:t>при</w:t>
      </w:r>
      <w:r w:rsidR="008C0A23" w:rsidRPr="00DA2FD5">
        <w:rPr>
          <w:rFonts w:cs="Times New Roman"/>
          <w:szCs w:val="24"/>
        </w:rPr>
        <w:t xml:space="preserve"> замыкани</w:t>
      </w:r>
      <w:r w:rsidR="0000100C" w:rsidRPr="00DA2FD5">
        <w:rPr>
          <w:rFonts w:cs="Times New Roman"/>
          <w:szCs w:val="24"/>
        </w:rPr>
        <w:t>и</w:t>
      </w:r>
      <w:r w:rsidR="008C0A23" w:rsidRPr="00DA2FD5">
        <w:rPr>
          <w:rFonts w:cs="Times New Roman"/>
          <w:szCs w:val="24"/>
        </w:rPr>
        <w:t xml:space="preserve"> экологических связей между природными территориями в </w:t>
      </w:r>
      <w:proofErr w:type="spellStart"/>
      <w:r w:rsidR="008C0A23" w:rsidRPr="00DA2FD5">
        <w:rPr>
          <w:rFonts w:cs="Times New Roman"/>
          <w:szCs w:val="24"/>
        </w:rPr>
        <w:t>субоптимальном</w:t>
      </w:r>
      <w:proofErr w:type="spellEnd"/>
      <w:r w:rsidR="008C0A23" w:rsidRPr="00DA2FD5">
        <w:rPr>
          <w:rFonts w:cs="Times New Roman"/>
          <w:szCs w:val="24"/>
        </w:rPr>
        <w:t xml:space="preserve"> для этого «связующем» (разделяющем?) антропогенном ландшафте. </w:t>
      </w:r>
      <w:r w:rsidR="007B1D04" w:rsidRPr="00DA2FD5">
        <w:rPr>
          <w:rFonts w:cs="Times New Roman"/>
          <w:szCs w:val="24"/>
        </w:rPr>
        <w:t>В то же время</w:t>
      </w:r>
      <w:r w:rsidR="00644B0A" w:rsidRPr="00DA2FD5">
        <w:rPr>
          <w:rFonts w:cs="Times New Roman"/>
          <w:szCs w:val="24"/>
        </w:rPr>
        <w:t xml:space="preserve"> поддержание этих связей имеет смысл даже там, где качественно полноценная </w:t>
      </w:r>
      <w:proofErr w:type="spellStart"/>
      <w:r w:rsidR="00644B0A" w:rsidRPr="00DA2FD5">
        <w:rPr>
          <w:rFonts w:cs="Times New Roman"/>
          <w:szCs w:val="24"/>
        </w:rPr>
        <w:t>биота</w:t>
      </w:r>
      <w:proofErr w:type="spellEnd"/>
      <w:r w:rsidR="00644B0A" w:rsidRPr="00DA2FD5">
        <w:rPr>
          <w:rFonts w:cs="Times New Roman"/>
          <w:szCs w:val="24"/>
        </w:rPr>
        <w:t xml:space="preserve"> не сохранилась, поскольку в таких сообществах, в том числе в </w:t>
      </w:r>
      <w:proofErr w:type="spellStart"/>
      <w:r w:rsidR="00644B0A" w:rsidRPr="00DA2FD5">
        <w:rPr>
          <w:rFonts w:cs="Times New Roman"/>
          <w:szCs w:val="24"/>
        </w:rPr>
        <w:t>агро</w:t>
      </w:r>
      <w:proofErr w:type="spellEnd"/>
      <w:r w:rsidR="00644B0A" w:rsidRPr="00DA2FD5">
        <w:rPr>
          <w:rFonts w:cs="Times New Roman"/>
          <w:szCs w:val="24"/>
        </w:rPr>
        <w:t xml:space="preserve">- и </w:t>
      </w:r>
      <w:proofErr w:type="spellStart"/>
      <w:r w:rsidR="00644B0A" w:rsidRPr="00DA2FD5">
        <w:rPr>
          <w:rFonts w:cs="Times New Roman"/>
          <w:szCs w:val="24"/>
        </w:rPr>
        <w:t>урболандшафте</w:t>
      </w:r>
      <w:proofErr w:type="spellEnd"/>
      <w:r w:rsidR="00644B0A" w:rsidRPr="00DA2FD5">
        <w:rPr>
          <w:rFonts w:cs="Times New Roman"/>
          <w:szCs w:val="24"/>
        </w:rPr>
        <w:t xml:space="preserve">, может поддерживаться относительная способность к </w:t>
      </w:r>
      <w:proofErr w:type="spellStart"/>
      <w:r w:rsidR="00644B0A" w:rsidRPr="00DA2FD5">
        <w:rPr>
          <w:rFonts w:cs="Times New Roman"/>
          <w:szCs w:val="24"/>
        </w:rPr>
        <w:t>саморегуляции</w:t>
      </w:r>
      <w:proofErr w:type="spellEnd"/>
      <w:r w:rsidR="00644B0A" w:rsidRPr="00DA2FD5">
        <w:rPr>
          <w:rFonts w:cs="Times New Roman"/>
          <w:szCs w:val="24"/>
        </w:rPr>
        <w:t xml:space="preserve"> отдельных наиболее сохранившихся функциональных блоков экосистемы (гильдий, </w:t>
      </w:r>
      <w:proofErr w:type="spellStart"/>
      <w:r w:rsidR="00644B0A" w:rsidRPr="00DA2FD5">
        <w:rPr>
          <w:rFonts w:cs="Times New Roman"/>
          <w:szCs w:val="24"/>
        </w:rPr>
        <w:t>консорций</w:t>
      </w:r>
      <w:proofErr w:type="spellEnd"/>
      <w:r w:rsidR="00644B0A" w:rsidRPr="00DA2FD5">
        <w:rPr>
          <w:rFonts w:cs="Times New Roman"/>
          <w:szCs w:val="24"/>
        </w:rPr>
        <w:t>) [</w:t>
      </w:r>
      <w:r w:rsidR="007B1D04" w:rsidRPr="00DA2FD5">
        <w:rPr>
          <w:rFonts w:cs="Times New Roman"/>
          <w:szCs w:val="24"/>
        </w:rPr>
        <w:t>37</w:t>
      </w:r>
      <w:r w:rsidR="00644B0A" w:rsidRPr="00DA2FD5">
        <w:rPr>
          <w:rFonts w:cs="Times New Roman"/>
          <w:szCs w:val="24"/>
        </w:rPr>
        <w:t>].</w:t>
      </w:r>
    </w:p>
    <w:p w:rsidR="00BC2227" w:rsidRPr="00DA2FD5" w:rsidRDefault="00BC2227" w:rsidP="00DA2FD5">
      <w:pPr>
        <w:rPr>
          <w:rFonts w:cs="Times New Roman"/>
          <w:szCs w:val="24"/>
        </w:rPr>
      </w:pPr>
    </w:p>
    <w:p w:rsidR="00D15BE1" w:rsidRPr="00BC2227" w:rsidRDefault="00D15BE1" w:rsidP="00BC2227">
      <w:pPr>
        <w:jc w:val="center"/>
        <w:rPr>
          <w:rFonts w:cs="Times New Roman"/>
          <w:b/>
          <w:szCs w:val="24"/>
        </w:rPr>
      </w:pPr>
      <w:r w:rsidRPr="00BC2227">
        <w:rPr>
          <w:rFonts w:cs="Times New Roman"/>
          <w:b/>
          <w:szCs w:val="24"/>
        </w:rPr>
        <w:t>Обсуждение с позиций методологии биогеографии и природоохранной практики</w:t>
      </w:r>
    </w:p>
    <w:p w:rsidR="000C5FAE" w:rsidRPr="00DA2FD5" w:rsidRDefault="008C0A23" w:rsidP="00DA2FD5">
      <w:pPr>
        <w:rPr>
          <w:rFonts w:cs="Times New Roman"/>
          <w:color w:val="222222"/>
          <w:szCs w:val="24"/>
          <w:shd w:val="clear" w:color="auto" w:fill="FFFFFF"/>
        </w:rPr>
      </w:pPr>
      <w:r w:rsidRPr="00DA2FD5">
        <w:rPr>
          <w:rFonts w:cs="Times New Roman"/>
          <w:szCs w:val="24"/>
        </w:rPr>
        <w:t xml:space="preserve">Снижение уровня </w:t>
      </w:r>
      <w:proofErr w:type="spellStart"/>
      <w:r w:rsidRPr="00DA2FD5">
        <w:rPr>
          <w:rFonts w:cs="Times New Roman"/>
          <w:szCs w:val="24"/>
        </w:rPr>
        <w:t>биоразнообразия</w:t>
      </w:r>
      <w:proofErr w:type="spellEnd"/>
      <w:r w:rsidRPr="00DA2FD5">
        <w:rPr>
          <w:rFonts w:cs="Times New Roman"/>
          <w:szCs w:val="24"/>
        </w:rPr>
        <w:t xml:space="preserve"> на </w:t>
      </w:r>
      <w:r w:rsidR="0000100C" w:rsidRPr="00DA2FD5">
        <w:rPr>
          <w:rFonts w:cs="Times New Roman"/>
          <w:szCs w:val="24"/>
        </w:rPr>
        <w:t>значительной части</w:t>
      </w:r>
      <w:r w:rsidRPr="00DA2FD5">
        <w:rPr>
          <w:rFonts w:cs="Times New Roman"/>
          <w:szCs w:val="24"/>
        </w:rPr>
        <w:t xml:space="preserve"> природных территорий свидетельствует об истощении </w:t>
      </w:r>
      <w:r w:rsidR="00C141BF" w:rsidRPr="00DA2FD5">
        <w:rPr>
          <w:rFonts w:cs="Times New Roman"/>
          <w:szCs w:val="24"/>
        </w:rPr>
        <w:t>естественных экологических систем</w:t>
      </w:r>
      <w:r w:rsidR="0000100C" w:rsidRPr="00DA2FD5">
        <w:rPr>
          <w:rFonts w:cs="Times New Roman"/>
          <w:szCs w:val="24"/>
        </w:rPr>
        <w:t xml:space="preserve"> как ресурса экологической стабильности</w:t>
      </w:r>
      <w:r w:rsidR="00C141BF" w:rsidRPr="00DA2FD5">
        <w:rPr>
          <w:rFonts w:cs="Times New Roman"/>
          <w:szCs w:val="24"/>
        </w:rPr>
        <w:t xml:space="preserve"> в результате дестабилизирующего воздействия разнообразного </w:t>
      </w:r>
      <w:r w:rsidR="000C5FAE" w:rsidRPr="00DA2FD5">
        <w:rPr>
          <w:rFonts w:cs="Times New Roman"/>
          <w:szCs w:val="24"/>
        </w:rPr>
        <w:t xml:space="preserve">и мало скоординированного </w:t>
      </w:r>
      <w:r w:rsidR="00C141BF" w:rsidRPr="00DA2FD5">
        <w:rPr>
          <w:rFonts w:cs="Times New Roman"/>
          <w:szCs w:val="24"/>
        </w:rPr>
        <w:t>землепользования</w:t>
      </w:r>
      <w:r w:rsidR="0000100C" w:rsidRPr="00DA2FD5">
        <w:rPr>
          <w:rFonts w:cs="Times New Roman"/>
          <w:szCs w:val="24"/>
        </w:rPr>
        <w:t>.</w:t>
      </w:r>
      <w:r w:rsidR="00C141BF" w:rsidRPr="00DA2FD5">
        <w:rPr>
          <w:rFonts w:cs="Times New Roman"/>
          <w:szCs w:val="24"/>
        </w:rPr>
        <w:t xml:space="preserve"> </w:t>
      </w:r>
      <w:r w:rsidR="000C5FAE" w:rsidRPr="00DA2FD5">
        <w:rPr>
          <w:rFonts w:cs="Times New Roman"/>
          <w:szCs w:val="24"/>
        </w:rPr>
        <w:t xml:space="preserve">Методологически это говорит о необходимости </w:t>
      </w:r>
      <w:r w:rsidR="00E50948" w:rsidRPr="00DA2FD5">
        <w:rPr>
          <w:rFonts w:cs="Times New Roman"/>
          <w:szCs w:val="24"/>
        </w:rPr>
        <w:t>повышения</w:t>
      </w:r>
      <w:r w:rsidR="000C5FAE" w:rsidRPr="00DA2FD5">
        <w:rPr>
          <w:rFonts w:cs="Times New Roman"/>
          <w:szCs w:val="24"/>
        </w:rPr>
        <w:t xml:space="preserve"> роли географических знаний в экологически грамотной организации устойчивого природопользования. Научным событием, давшим начало переходу от классической биогеографии к актуальной</w:t>
      </w:r>
      <w:r w:rsidR="00932BDD" w:rsidRPr="00DA2FD5">
        <w:rPr>
          <w:rFonts w:cs="Times New Roman"/>
          <w:szCs w:val="24"/>
        </w:rPr>
        <w:t>,</w:t>
      </w:r>
      <w:r w:rsidR="000C5FAE" w:rsidRPr="00DA2FD5">
        <w:rPr>
          <w:rFonts w:cs="Times New Roman"/>
          <w:szCs w:val="24"/>
        </w:rPr>
        <w:t xml:space="preserve"> стала, видимо, разработка концепции островной биогеографии </w:t>
      </w:r>
      <w:r w:rsidR="00CA393C" w:rsidRPr="00DA2FD5">
        <w:rPr>
          <w:rFonts w:cs="Times New Roman"/>
          <w:szCs w:val="24"/>
        </w:rPr>
        <w:t>[3</w:t>
      </w:r>
      <w:r w:rsidR="007B1D04" w:rsidRPr="00DA2FD5">
        <w:rPr>
          <w:rFonts w:cs="Times New Roman"/>
          <w:szCs w:val="24"/>
        </w:rPr>
        <w:t>8</w:t>
      </w:r>
      <w:r w:rsidR="00CA393C" w:rsidRPr="00DA2FD5">
        <w:rPr>
          <w:rFonts w:cs="Times New Roman"/>
          <w:szCs w:val="24"/>
        </w:rPr>
        <w:t>]</w:t>
      </w:r>
      <w:r w:rsidR="00932BDD" w:rsidRPr="00DA2FD5">
        <w:rPr>
          <w:rFonts w:cs="Times New Roman"/>
          <w:color w:val="222222"/>
          <w:szCs w:val="24"/>
          <w:shd w:val="clear" w:color="auto" w:fill="FFFFFF"/>
        </w:rPr>
        <w:t xml:space="preserve">, после чего </w:t>
      </w:r>
      <w:proofErr w:type="spellStart"/>
      <w:r w:rsidR="00932BDD" w:rsidRPr="00DA2FD5">
        <w:rPr>
          <w:rFonts w:cs="Times New Roman"/>
          <w:color w:val="222222"/>
          <w:szCs w:val="24"/>
          <w:shd w:val="clear" w:color="auto" w:fill="FFFFFF"/>
        </w:rPr>
        <w:t>биоразнообразие</w:t>
      </w:r>
      <w:proofErr w:type="spellEnd"/>
      <w:r w:rsidR="00932BDD" w:rsidRPr="00DA2FD5">
        <w:rPr>
          <w:rFonts w:cs="Times New Roman"/>
          <w:color w:val="222222"/>
          <w:szCs w:val="24"/>
          <w:shd w:val="clear" w:color="auto" w:fill="FFFFFF"/>
        </w:rPr>
        <w:t xml:space="preserve"> вошло в биогеографическую проблематику </w:t>
      </w:r>
      <w:r w:rsidR="00CA393C" w:rsidRPr="00DA2FD5">
        <w:rPr>
          <w:rFonts w:cs="Times New Roman"/>
          <w:color w:val="222222"/>
          <w:szCs w:val="24"/>
          <w:shd w:val="clear" w:color="auto" w:fill="FFFFFF"/>
        </w:rPr>
        <w:t>[3</w:t>
      </w:r>
      <w:r w:rsidR="007B1D04" w:rsidRPr="00DA2FD5">
        <w:rPr>
          <w:rFonts w:cs="Times New Roman"/>
          <w:color w:val="222222"/>
          <w:szCs w:val="24"/>
          <w:shd w:val="clear" w:color="auto" w:fill="FFFFFF"/>
        </w:rPr>
        <w:t>9</w:t>
      </w:r>
      <w:r w:rsidR="00CA393C" w:rsidRPr="00DA2FD5">
        <w:rPr>
          <w:rFonts w:cs="Times New Roman"/>
          <w:color w:val="222222"/>
          <w:szCs w:val="24"/>
          <w:shd w:val="clear" w:color="auto" w:fill="FFFFFF"/>
        </w:rPr>
        <w:t>]</w:t>
      </w:r>
      <w:r w:rsidR="00E50948" w:rsidRPr="00DA2FD5">
        <w:rPr>
          <w:rFonts w:cs="Times New Roman"/>
          <w:color w:val="222222"/>
          <w:szCs w:val="24"/>
          <w:shd w:val="clear" w:color="auto" w:fill="FFFFFF"/>
        </w:rPr>
        <w:t xml:space="preserve">, а вскоре вопросы </w:t>
      </w:r>
      <w:proofErr w:type="spellStart"/>
      <w:r w:rsidR="00E50948" w:rsidRPr="00DA2FD5">
        <w:rPr>
          <w:rFonts w:cs="Times New Roman"/>
          <w:color w:val="222222"/>
          <w:szCs w:val="24"/>
          <w:shd w:val="clear" w:color="auto" w:fill="FFFFFF"/>
        </w:rPr>
        <w:t>экологизации</w:t>
      </w:r>
      <w:proofErr w:type="spellEnd"/>
      <w:r w:rsidR="00E50948" w:rsidRPr="00DA2FD5">
        <w:rPr>
          <w:rFonts w:cs="Times New Roman"/>
          <w:color w:val="222222"/>
          <w:szCs w:val="24"/>
          <w:shd w:val="clear" w:color="auto" w:fill="FFFFFF"/>
        </w:rPr>
        <w:t xml:space="preserve"> природопользования путём обеспечения необходимого уровня </w:t>
      </w:r>
      <w:proofErr w:type="spellStart"/>
      <w:r w:rsidR="00E50948" w:rsidRPr="00DA2FD5">
        <w:rPr>
          <w:rFonts w:cs="Times New Roman"/>
          <w:color w:val="222222"/>
          <w:szCs w:val="24"/>
          <w:shd w:val="clear" w:color="auto" w:fill="FFFFFF"/>
        </w:rPr>
        <w:t>биоразнообразия</w:t>
      </w:r>
      <w:proofErr w:type="spellEnd"/>
      <w:r w:rsidR="00E50948" w:rsidRPr="00DA2FD5">
        <w:rPr>
          <w:rFonts w:cs="Times New Roman"/>
          <w:color w:val="222222"/>
          <w:szCs w:val="24"/>
          <w:shd w:val="clear" w:color="auto" w:fill="FFFFFF"/>
        </w:rPr>
        <w:t>, включая экологическую реставрацию</w:t>
      </w:r>
      <w:r w:rsidR="009469D0" w:rsidRPr="00DA2FD5">
        <w:rPr>
          <w:rFonts w:cs="Times New Roman"/>
          <w:color w:val="222222"/>
          <w:szCs w:val="24"/>
          <w:shd w:val="clear" w:color="auto" w:fill="FFFFFF"/>
        </w:rPr>
        <w:t>,</w:t>
      </w:r>
      <w:r w:rsidR="00E50948" w:rsidRPr="00DA2FD5">
        <w:rPr>
          <w:rFonts w:cs="Times New Roman"/>
          <w:color w:val="222222"/>
          <w:szCs w:val="24"/>
          <w:shd w:val="clear" w:color="auto" w:fill="FFFFFF"/>
        </w:rPr>
        <w:t xml:space="preserve"> </w:t>
      </w:r>
      <w:r w:rsidR="009469D0" w:rsidRPr="00DA2FD5">
        <w:rPr>
          <w:rFonts w:cs="Times New Roman"/>
          <w:color w:val="222222"/>
          <w:szCs w:val="24"/>
          <w:shd w:val="clear" w:color="auto" w:fill="FFFFFF"/>
        </w:rPr>
        <w:t xml:space="preserve">предотвращение биологических инвазий, </w:t>
      </w:r>
      <w:r w:rsidR="00E50948" w:rsidRPr="00DA2FD5">
        <w:rPr>
          <w:rFonts w:cs="Times New Roman"/>
          <w:color w:val="222222"/>
          <w:szCs w:val="24"/>
          <w:shd w:val="clear" w:color="auto" w:fill="FFFFFF"/>
        </w:rPr>
        <w:t>территориальную охрану природы</w:t>
      </w:r>
      <w:r w:rsidR="009469D0" w:rsidRPr="00DA2FD5">
        <w:rPr>
          <w:rFonts w:cs="Times New Roman"/>
          <w:color w:val="222222"/>
          <w:szCs w:val="24"/>
          <w:shd w:val="clear" w:color="auto" w:fill="FFFFFF"/>
        </w:rPr>
        <w:t xml:space="preserve"> и др.</w:t>
      </w:r>
      <w:r w:rsidR="00E50948" w:rsidRPr="00DA2FD5">
        <w:rPr>
          <w:rFonts w:cs="Times New Roman"/>
          <w:color w:val="222222"/>
          <w:szCs w:val="24"/>
          <w:shd w:val="clear" w:color="auto" w:fill="FFFFFF"/>
        </w:rPr>
        <w:t xml:space="preserve">, </w:t>
      </w:r>
      <w:r w:rsidR="009469D0" w:rsidRPr="00DA2FD5">
        <w:rPr>
          <w:rFonts w:cs="Times New Roman"/>
          <w:color w:val="222222"/>
          <w:szCs w:val="24"/>
          <w:shd w:val="clear" w:color="auto" w:fill="FFFFFF"/>
        </w:rPr>
        <w:t>прочно вошли в биогеографические работы</w:t>
      </w:r>
      <w:r w:rsidR="00E50948" w:rsidRPr="00DA2FD5">
        <w:rPr>
          <w:rFonts w:cs="Times New Roman"/>
          <w:color w:val="222222"/>
          <w:szCs w:val="24"/>
          <w:shd w:val="clear" w:color="auto" w:fill="FFFFFF"/>
        </w:rPr>
        <w:t xml:space="preserve"> </w:t>
      </w:r>
      <w:r w:rsidR="009469D0" w:rsidRPr="00DA2FD5">
        <w:rPr>
          <w:rFonts w:cs="Times New Roman"/>
          <w:color w:val="222222"/>
          <w:szCs w:val="24"/>
          <w:shd w:val="clear" w:color="auto" w:fill="FFFFFF"/>
        </w:rPr>
        <w:t>[</w:t>
      </w:r>
      <w:r w:rsidR="007B1D04" w:rsidRPr="00DA2FD5">
        <w:rPr>
          <w:rFonts w:cs="Times New Roman"/>
          <w:color w:val="222222"/>
          <w:szCs w:val="24"/>
          <w:shd w:val="clear" w:color="auto" w:fill="FFFFFF"/>
        </w:rPr>
        <w:t>40</w:t>
      </w:r>
      <w:r w:rsidR="009469D0" w:rsidRPr="00DA2FD5">
        <w:rPr>
          <w:rFonts w:cs="Times New Roman"/>
          <w:color w:val="222222"/>
          <w:szCs w:val="24"/>
          <w:shd w:val="clear" w:color="auto" w:fill="FFFFFF"/>
        </w:rPr>
        <w:t>]</w:t>
      </w:r>
      <w:r w:rsidR="00E50948" w:rsidRPr="00DA2FD5">
        <w:rPr>
          <w:rFonts w:cs="Times New Roman"/>
          <w:color w:val="222222"/>
          <w:szCs w:val="24"/>
          <w:shd w:val="clear" w:color="auto" w:fill="FFFFFF"/>
        </w:rPr>
        <w:t>.</w:t>
      </w:r>
      <w:r w:rsidR="009469D0" w:rsidRPr="00DA2FD5">
        <w:rPr>
          <w:rFonts w:cs="Times New Roman"/>
          <w:color w:val="222222"/>
          <w:szCs w:val="24"/>
          <w:shd w:val="clear" w:color="auto" w:fill="FFFFFF"/>
        </w:rPr>
        <w:t xml:space="preserve"> В настоящее время из-за фрагментации природных территорий виды не только </w:t>
      </w:r>
      <w:r w:rsidR="009469D0" w:rsidRPr="00DA2FD5">
        <w:rPr>
          <w:rFonts w:cs="Times New Roman"/>
          <w:color w:val="222222"/>
          <w:szCs w:val="24"/>
          <w:shd w:val="clear" w:color="auto" w:fill="FFFFFF"/>
          <w:lang w:val="en-US"/>
        </w:rPr>
        <w:t>IV</w:t>
      </w:r>
      <w:r w:rsidR="009469D0" w:rsidRPr="00DA2FD5">
        <w:rPr>
          <w:rFonts w:cs="Times New Roman"/>
          <w:color w:val="222222"/>
          <w:szCs w:val="24"/>
          <w:shd w:val="clear" w:color="auto" w:fill="FFFFFF"/>
        </w:rPr>
        <w:t xml:space="preserve">, но и </w:t>
      </w:r>
      <w:r w:rsidR="009469D0" w:rsidRPr="00DA2FD5">
        <w:rPr>
          <w:rFonts w:cs="Times New Roman"/>
          <w:color w:val="222222"/>
          <w:szCs w:val="24"/>
          <w:shd w:val="clear" w:color="auto" w:fill="FFFFFF"/>
          <w:lang w:val="en-US"/>
        </w:rPr>
        <w:t>III</w:t>
      </w:r>
      <w:r w:rsidR="009469D0" w:rsidRPr="00DA2FD5">
        <w:rPr>
          <w:rFonts w:cs="Times New Roman"/>
          <w:color w:val="222222"/>
          <w:szCs w:val="24"/>
          <w:shd w:val="clear" w:color="auto" w:fill="FFFFFF"/>
        </w:rPr>
        <w:t xml:space="preserve"> и даже </w:t>
      </w:r>
      <w:r w:rsidR="009469D0" w:rsidRPr="00DA2FD5">
        <w:rPr>
          <w:rFonts w:cs="Times New Roman"/>
          <w:color w:val="222222"/>
          <w:szCs w:val="24"/>
          <w:shd w:val="clear" w:color="auto" w:fill="FFFFFF"/>
          <w:lang w:val="en-US"/>
        </w:rPr>
        <w:t>II</w:t>
      </w:r>
      <w:r w:rsidR="009469D0" w:rsidRPr="00DA2FD5">
        <w:rPr>
          <w:rFonts w:cs="Times New Roman"/>
          <w:color w:val="222222"/>
          <w:szCs w:val="24"/>
          <w:shd w:val="clear" w:color="auto" w:fill="FFFFFF"/>
        </w:rPr>
        <w:t xml:space="preserve"> хорологическ</w:t>
      </w:r>
      <w:r w:rsidR="005A0D71">
        <w:rPr>
          <w:rFonts w:cs="Times New Roman"/>
          <w:color w:val="222222"/>
          <w:szCs w:val="24"/>
          <w:shd w:val="clear" w:color="auto" w:fill="FFFFFF"/>
        </w:rPr>
        <w:t>их</w:t>
      </w:r>
      <w:r w:rsidR="009469D0" w:rsidRPr="00DA2FD5">
        <w:rPr>
          <w:rFonts w:cs="Times New Roman"/>
          <w:color w:val="222222"/>
          <w:szCs w:val="24"/>
          <w:shd w:val="clear" w:color="auto" w:fill="FFFFFF"/>
        </w:rPr>
        <w:t xml:space="preserve"> классов существуют в </w:t>
      </w:r>
      <w:r w:rsidR="009469D0" w:rsidRPr="00DA2FD5">
        <w:rPr>
          <w:rFonts w:cs="Times New Roman"/>
          <w:color w:val="222222"/>
          <w:szCs w:val="24"/>
          <w:shd w:val="clear" w:color="auto" w:fill="FFFFFF"/>
        </w:rPr>
        <w:lastRenderedPageBreak/>
        <w:t xml:space="preserve">некоторых </w:t>
      </w:r>
      <w:proofErr w:type="spellStart"/>
      <w:r w:rsidR="009469D0" w:rsidRPr="00DA2FD5">
        <w:rPr>
          <w:rFonts w:cs="Times New Roman"/>
          <w:color w:val="222222"/>
          <w:szCs w:val="24"/>
          <w:shd w:val="clear" w:color="auto" w:fill="FFFFFF"/>
        </w:rPr>
        <w:t>агро</w:t>
      </w:r>
      <w:proofErr w:type="spellEnd"/>
      <w:r w:rsidR="009469D0" w:rsidRPr="00DA2FD5">
        <w:rPr>
          <w:rFonts w:cs="Times New Roman"/>
          <w:color w:val="222222"/>
          <w:szCs w:val="24"/>
          <w:shd w:val="clear" w:color="auto" w:fill="FFFFFF"/>
        </w:rPr>
        <w:t xml:space="preserve">- и урбанизированных ландшафтах </w:t>
      </w:r>
      <w:r w:rsidR="00923118" w:rsidRPr="00DA2FD5">
        <w:rPr>
          <w:rFonts w:cs="Times New Roman"/>
          <w:color w:val="222222"/>
          <w:szCs w:val="24"/>
          <w:shd w:val="clear" w:color="auto" w:fill="FFFFFF"/>
        </w:rPr>
        <w:t xml:space="preserve">в виде </w:t>
      </w:r>
      <w:proofErr w:type="spellStart"/>
      <w:r w:rsidR="00923118" w:rsidRPr="00DA2FD5">
        <w:rPr>
          <w:rFonts w:cs="Times New Roman"/>
          <w:color w:val="222222"/>
          <w:szCs w:val="24"/>
          <w:shd w:val="clear" w:color="auto" w:fill="FFFFFF"/>
        </w:rPr>
        <w:t>метапопуляций</w:t>
      </w:r>
      <w:proofErr w:type="spellEnd"/>
      <w:r w:rsidR="00923118" w:rsidRPr="00DA2FD5">
        <w:rPr>
          <w:rFonts w:cs="Times New Roman"/>
          <w:color w:val="222222"/>
          <w:szCs w:val="24"/>
          <w:shd w:val="clear" w:color="auto" w:fill="FFFFFF"/>
        </w:rPr>
        <w:t xml:space="preserve"> [</w:t>
      </w:r>
      <w:r w:rsidR="007B1D04" w:rsidRPr="00DA2FD5">
        <w:rPr>
          <w:rFonts w:cs="Times New Roman"/>
          <w:color w:val="222222"/>
          <w:szCs w:val="24"/>
          <w:shd w:val="clear" w:color="auto" w:fill="FFFFFF"/>
        </w:rPr>
        <w:t xml:space="preserve">37, 41, </w:t>
      </w:r>
      <w:r w:rsidR="00CA393C" w:rsidRPr="00DA2FD5">
        <w:rPr>
          <w:rFonts w:cs="Times New Roman"/>
          <w:color w:val="222222"/>
          <w:szCs w:val="24"/>
          <w:shd w:val="clear" w:color="auto" w:fill="FFFFFF"/>
        </w:rPr>
        <w:t>42</w:t>
      </w:r>
      <w:r w:rsidR="00923118" w:rsidRPr="00DA2FD5">
        <w:rPr>
          <w:rFonts w:cs="Times New Roman"/>
          <w:color w:val="222222"/>
          <w:szCs w:val="24"/>
          <w:shd w:val="clear" w:color="auto" w:fill="FFFFFF"/>
        </w:rPr>
        <w:t xml:space="preserve">]. При этом проницаемость ландшафта, разделяющего места обитания </w:t>
      </w:r>
      <w:proofErr w:type="spellStart"/>
      <w:r w:rsidR="00923118" w:rsidRPr="00DA2FD5">
        <w:rPr>
          <w:rFonts w:cs="Times New Roman"/>
          <w:color w:val="222222"/>
          <w:szCs w:val="24"/>
          <w:shd w:val="clear" w:color="auto" w:fill="FFFFFF"/>
        </w:rPr>
        <w:t>субпопуляций</w:t>
      </w:r>
      <w:proofErr w:type="spellEnd"/>
      <w:r w:rsidR="00923118" w:rsidRPr="00DA2FD5">
        <w:rPr>
          <w:rFonts w:cs="Times New Roman"/>
          <w:color w:val="222222"/>
          <w:szCs w:val="24"/>
          <w:shd w:val="clear" w:color="auto" w:fill="FFFFFF"/>
        </w:rPr>
        <w:t xml:space="preserve">, определяется не только биологическими особенностями видов, но и осуществляемым природопользованием, то есть вопросы целостности </w:t>
      </w:r>
      <w:proofErr w:type="spellStart"/>
      <w:r w:rsidR="00923118" w:rsidRPr="00DA2FD5">
        <w:rPr>
          <w:rFonts w:cs="Times New Roman"/>
          <w:color w:val="222222"/>
          <w:szCs w:val="24"/>
          <w:shd w:val="clear" w:color="auto" w:fill="FFFFFF"/>
        </w:rPr>
        <w:t>метапопуляций</w:t>
      </w:r>
      <w:proofErr w:type="spellEnd"/>
      <w:r w:rsidR="00923118" w:rsidRPr="00DA2FD5">
        <w:rPr>
          <w:rFonts w:cs="Times New Roman"/>
          <w:color w:val="222222"/>
          <w:szCs w:val="24"/>
          <w:shd w:val="clear" w:color="auto" w:fill="FFFFFF"/>
        </w:rPr>
        <w:t xml:space="preserve"> оказываются также и в ведении наук географического цикла. Закономерности островной биогеографии распространяются и на небольшие </w:t>
      </w:r>
      <w:r w:rsidR="00FE0FDC" w:rsidRPr="00DA2FD5">
        <w:rPr>
          <w:rFonts w:cs="Times New Roman"/>
          <w:color w:val="222222"/>
          <w:szCs w:val="24"/>
          <w:shd w:val="clear" w:color="auto" w:fill="FFFFFF"/>
        </w:rPr>
        <w:t>участки</w:t>
      </w:r>
      <w:r w:rsidR="00923118" w:rsidRPr="00DA2FD5">
        <w:rPr>
          <w:rFonts w:cs="Times New Roman"/>
          <w:color w:val="222222"/>
          <w:szCs w:val="24"/>
          <w:shd w:val="clear" w:color="auto" w:fill="FFFFFF"/>
        </w:rPr>
        <w:t xml:space="preserve"> природных территорий, в связи с чем в </w:t>
      </w:r>
      <w:r w:rsidR="00FE0FDC" w:rsidRPr="00DA2FD5">
        <w:rPr>
          <w:rFonts w:cs="Times New Roman"/>
          <w:color w:val="222222"/>
          <w:szCs w:val="24"/>
          <w:shd w:val="clear" w:color="auto" w:fill="FFFFFF"/>
        </w:rPr>
        <w:t xml:space="preserve">сфере актуальной биогеографии на сегодня находятся в том числе территории, соответствующие по размерам отдельным биогеоценозам (фациям) и их фрагментам. </w:t>
      </w:r>
    </w:p>
    <w:p w:rsidR="00FE0FDC" w:rsidRPr="00DA2FD5" w:rsidRDefault="00FE0FDC" w:rsidP="00DA2FD5">
      <w:pPr>
        <w:rPr>
          <w:rFonts w:cs="Times New Roman"/>
          <w:color w:val="222222"/>
          <w:szCs w:val="24"/>
          <w:shd w:val="clear" w:color="auto" w:fill="FFFFFF"/>
        </w:rPr>
      </w:pPr>
      <w:r w:rsidRPr="00DA2FD5">
        <w:rPr>
          <w:rFonts w:cs="Times New Roman"/>
          <w:color w:val="222222"/>
          <w:szCs w:val="24"/>
          <w:shd w:val="clear" w:color="auto" w:fill="FFFFFF"/>
        </w:rPr>
        <w:t xml:space="preserve">В практическом плане для организации природопользования и хозяйства в целом следует признать естественные экологические системы в понимании Федерального закона «Об охране окружающей среды» самостоятельным природным ресурсом экологической стабильности, что необходимо для учёта их наравне с другими природными ресурсами. Природные территории являются носителями этого ресурса. Показателем их значимости, как носителей ресурса экологической стабильности, служит </w:t>
      </w:r>
      <w:proofErr w:type="spellStart"/>
      <w:r w:rsidRPr="00DA2FD5">
        <w:rPr>
          <w:rFonts w:cs="Times New Roman"/>
          <w:color w:val="222222"/>
          <w:szCs w:val="24"/>
          <w:shd w:val="clear" w:color="auto" w:fill="FFFFFF"/>
        </w:rPr>
        <w:t>биоразнообразие</w:t>
      </w:r>
      <w:proofErr w:type="spellEnd"/>
      <w:r w:rsidRPr="00DA2FD5">
        <w:rPr>
          <w:rFonts w:cs="Times New Roman"/>
          <w:color w:val="222222"/>
          <w:szCs w:val="24"/>
          <w:shd w:val="clear" w:color="auto" w:fill="FFFFFF"/>
        </w:rPr>
        <w:t xml:space="preserve">, определяемое на принципах, изложенных выше. </w:t>
      </w:r>
    </w:p>
    <w:p w:rsidR="00E959C1" w:rsidRDefault="00E959C1" w:rsidP="00DA2FD5">
      <w:pPr>
        <w:rPr>
          <w:rFonts w:cs="Times New Roman"/>
          <w:szCs w:val="24"/>
        </w:rPr>
      </w:pPr>
      <w:r w:rsidRPr="00DA2FD5">
        <w:rPr>
          <w:rFonts w:cs="Times New Roman"/>
          <w:color w:val="222222"/>
          <w:szCs w:val="24"/>
          <w:shd w:val="clear" w:color="auto" w:fill="FFFFFF"/>
        </w:rPr>
        <w:t xml:space="preserve">Неблагополучная экологическая обстановка, а также снижение уровня </w:t>
      </w:r>
      <w:proofErr w:type="spellStart"/>
      <w:r w:rsidRPr="00DA2FD5">
        <w:rPr>
          <w:rFonts w:cs="Times New Roman"/>
          <w:color w:val="222222"/>
          <w:szCs w:val="24"/>
          <w:shd w:val="clear" w:color="auto" w:fill="FFFFFF"/>
        </w:rPr>
        <w:t>биоразнообразия</w:t>
      </w:r>
      <w:proofErr w:type="spellEnd"/>
      <w:r w:rsidRPr="00DA2FD5">
        <w:rPr>
          <w:rFonts w:cs="Times New Roman"/>
          <w:color w:val="222222"/>
          <w:szCs w:val="24"/>
          <w:shd w:val="clear" w:color="auto" w:fill="FFFFFF"/>
        </w:rPr>
        <w:t xml:space="preserve"> в некоторых регионах с пока ещё благополучной обстановкой </w:t>
      </w:r>
      <w:r w:rsidR="008B7780" w:rsidRPr="00DA2FD5">
        <w:rPr>
          <w:rFonts w:cs="Times New Roman"/>
          <w:color w:val="222222"/>
          <w:szCs w:val="24"/>
          <w:shd w:val="clear" w:color="auto" w:fill="FFFFFF"/>
        </w:rPr>
        <w:t xml:space="preserve">свидетельствуют о дефиците ресурсов экологической стабильности. </w:t>
      </w:r>
      <w:r w:rsidRPr="00DA2FD5">
        <w:rPr>
          <w:rFonts w:cs="Times New Roman"/>
          <w:color w:val="222222"/>
          <w:szCs w:val="24"/>
          <w:shd w:val="clear" w:color="auto" w:fill="FFFFFF"/>
        </w:rPr>
        <w:t xml:space="preserve">Учитывая, что естественные экосистемы располагаются на землях с разным осуществляемым природопользованием, но фактически все так или иначе входят в </w:t>
      </w:r>
      <w:proofErr w:type="spellStart"/>
      <w:r w:rsidRPr="00DA2FD5">
        <w:rPr>
          <w:rFonts w:cs="Times New Roman"/>
          <w:color w:val="222222"/>
          <w:szCs w:val="24"/>
          <w:shd w:val="clear" w:color="auto" w:fill="FFFFFF"/>
        </w:rPr>
        <w:t>экосистемный</w:t>
      </w:r>
      <w:proofErr w:type="spellEnd"/>
      <w:r w:rsidRPr="00DA2FD5">
        <w:rPr>
          <w:rFonts w:cs="Times New Roman"/>
          <w:color w:val="222222"/>
          <w:szCs w:val="24"/>
          <w:shd w:val="clear" w:color="auto" w:fill="FFFFFF"/>
        </w:rPr>
        <w:t xml:space="preserve"> покров при его дефиците</w:t>
      </w:r>
      <w:r w:rsidR="008B7780" w:rsidRPr="00DA2FD5">
        <w:rPr>
          <w:rFonts w:cs="Times New Roman"/>
          <w:color w:val="222222"/>
          <w:szCs w:val="24"/>
          <w:shd w:val="clear" w:color="auto" w:fill="FFFFFF"/>
        </w:rPr>
        <w:t xml:space="preserve">, следует, по нашему мнению, </w:t>
      </w:r>
      <w:r w:rsidR="008B7780" w:rsidRPr="00DA2FD5">
        <w:rPr>
          <w:rFonts w:cs="Times New Roman"/>
          <w:szCs w:val="24"/>
        </w:rPr>
        <w:t xml:space="preserve">все природные территории независимо от их правого статуса рассматривать как </w:t>
      </w:r>
      <w:r w:rsidR="008B7780" w:rsidRPr="00B86F2F">
        <w:rPr>
          <w:rFonts w:cs="Times New Roman"/>
          <w:i/>
          <w:szCs w:val="24"/>
        </w:rPr>
        <w:t>Природный фонд</w:t>
      </w:r>
      <w:r w:rsidR="008B7780" w:rsidRPr="00DA2FD5">
        <w:rPr>
          <w:rFonts w:cs="Times New Roman"/>
          <w:szCs w:val="24"/>
        </w:rPr>
        <w:t xml:space="preserve"> </w:t>
      </w:r>
      <w:r w:rsidR="00B86F2F">
        <w:rPr>
          <w:rFonts w:cs="Times New Roman"/>
          <w:szCs w:val="24"/>
        </w:rPr>
        <w:t>–</w:t>
      </w:r>
      <w:r w:rsidR="008B7780" w:rsidRPr="00DA2FD5">
        <w:rPr>
          <w:rFonts w:cs="Times New Roman"/>
          <w:szCs w:val="24"/>
        </w:rPr>
        <w:t xml:space="preserve"> единый иерархически организованный объект государственного управления в сфере территориального планирования и, в частности, территориальной охраны природы – источник экосистемных услуг и благоприятной окружающей среды. В связи с этим выявление наиболее значимых природных территорий </w:t>
      </w:r>
      <w:r w:rsidR="00B86F2F">
        <w:rPr>
          <w:rFonts w:cs="Times New Roman"/>
          <w:szCs w:val="24"/>
        </w:rPr>
        <w:t>–</w:t>
      </w:r>
      <w:r w:rsidR="008B7780" w:rsidRPr="00DA2FD5">
        <w:rPr>
          <w:rFonts w:cs="Times New Roman"/>
          <w:szCs w:val="24"/>
        </w:rPr>
        <w:t xml:space="preserve"> носителей ресурсов экологической стабильности, сохранение их и формирование Экологического каркаса России и зелёной инфраструктуры в целом должно получить приоритет как деятельность, обеспечивающая конституционное право каждого на благоприятную окружающую среду.</w:t>
      </w:r>
    </w:p>
    <w:p w:rsidR="00BC2227" w:rsidRPr="00DA2FD5" w:rsidRDefault="00BC2227" w:rsidP="00DA2FD5">
      <w:pPr>
        <w:rPr>
          <w:rFonts w:cs="Times New Roman"/>
          <w:color w:val="222222"/>
          <w:szCs w:val="24"/>
          <w:shd w:val="clear" w:color="auto" w:fill="FFFFFF"/>
        </w:rPr>
      </w:pPr>
    </w:p>
    <w:p w:rsidR="009F2DEC" w:rsidRPr="00DA2FD5" w:rsidRDefault="00CA393C" w:rsidP="00BC2227">
      <w:pPr>
        <w:jc w:val="center"/>
        <w:rPr>
          <w:rStyle w:val="A25"/>
          <w:rFonts w:cs="Times New Roman"/>
          <w:b/>
          <w:bCs/>
          <w:sz w:val="24"/>
          <w:szCs w:val="24"/>
        </w:rPr>
      </w:pPr>
      <w:r w:rsidRPr="00DA2FD5">
        <w:rPr>
          <w:rStyle w:val="A25"/>
          <w:rFonts w:cs="Times New Roman"/>
          <w:b/>
          <w:bCs/>
          <w:sz w:val="24"/>
          <w:szCs w:val="24"/>
        </w:rPr>
        <w:t>В</w:t>
      </w:r>
      <w:r w:rsidR="009F2DEC" w:rsidRPr="00DA2FD5">
        <w:rPr>
          <w:rStyle w:val="A25"/>
          <w:rFonts w:cs="Times New Roman"/>
          <w:b/>
          <w:bCs/>
          <w:sz w:val="24"/>
          <w:szCs w:val="24"/>
        </w:rPr>
        <w:t>ыводы</w:t>
      </w:r>
    </w:p>
    <w:p w:rsidR="00CA393C" w:rsidRPr="00DA2FD5" w:rsidRDefault="00F838C4" w:rsidP="00DA2FD5">
      <w:pPr>
        <w:rPr>
          <w:rStyle w:val="A25"/>
          <w:rFonts w:cs="Times New Roman"/>
          <w:sz w:val="24"/>
          <w:szCs w:val="24"/>
        </w:rPr>
      </w:pPr>
      <w:r w:rsidRPr="00DA2FD5">
        <w:rPr>
          <w:rStyle w:val="A25"/>
          <w:rFonts w:cs="Times New Roman"/>
          <w:sz w:val="24"/>
          <w:szCs w:val="24"/>
        </w:rPr>
        <w:t xml:space="preserve">1. </w:t>
      </w:r>
      <w:r w:rsidR="00CA393C" w:rsidRPr="00DA2FD5">
        <w:rPr>
          <w:rStyle w:val="A25"/>
          <w:rFonts w:cs="Times New Roman"/>
          <w:sz w:val="24"/>
          <w:szCs w:val="24"/>
        </w:rPr>
        <w:t xml:space="preserve">Экологическое разнообразие уязвимых стенотопных (редких) видов может применяться в качестве критерия способности сообществ </w:t>
      </w:r>
      <w:proofErr w:type="spellStart"/>
      <w:r w:rsidR="00CA393C" w:rsidRPr="00DA2FD5">
        <w:rPr>
          <w:rStyle w:val="A25"/>
          <w:rFonts w:cs="Times New Roman"/>
          <w:sz w:val="24"/>
          <w:szCs w:val="24"/>
        </w:rPr>
        <w:t>биоты</w:t>
      </w:r>
      <w:proofErr w:type="spellEnd"/>
      <w:r w:rsidR="00CA393C" w:rsidRPr="00DA2FD5">
        <w:rPr>
          <w:rStyle w:val="A25"/>
          <w:rFonts w:cs="Times New Roman"/>
          <w:sz w:val="24"/>
          <w:szCs w:val="24"/>
        </w:rPr>
        <w:t xml:space="preserve"> и соответствующих им экосистем к </w:t>
      </w:r>
      <w:proofErr w:type="spellStart"/>
      <w:r w:rsidR="00CA393C" w:rsidRPr="00DA2FD5">
        <w:rPr>
          <w:rStyle w:val="A25"/>
          <w:rFonts w:cs="Times New Roman"/>
          <w:sz w:val="24"/>
          <w:szCs w:val="24"/>
        </w:rPr>
        <w:t>саморегуляции</w:t>
      </w:r>
      <w:proofErr w:type="spellEnd"/>
      <w:r w:rsidR="00CA393C" w:rsidRPr="00DA2FD5">
        <w:rPr>
          <w:rStyle w:val="A25"/>
          <w:rFonts w:cs="Times New Roman"/>
          <w:sz w:val="24"/>
          <w:szCs w:val="24"/>
        </w:rPr>
        <w:t>.</w:t>
      </w:r>
    </w:p>
    <w:p w:rsidR="00CA393C" w:rsidRPr="00DA2FD5" w:rsidRDefault="00F838C4" w:rsidP="00DA2FD5">
      <w:pPr>
        <w:rPr>
          <w:rStyle w:val="A25"/>
          <w:rFonts w:cs="Times New Roman"/>
          <w:sz w:val="24"/>
          <w:szCs w:val="24"/>
        </w:rPr>
      </w:pPr>
      <w:r w:rsidRPr="00DA2FD5">
        <w:rPr>
          <w:rStyle w:val="A25"/>
          <w:rFonts w:cs="Times New Roman"/>
          <w:sz w:val="24"/>
          <w:szCs w:val="24"/>
        </w:rPr>
        <w:t xml:space="preserve">2. </w:t>
      </w:r>
      <w:r w:rsidR="00CA393C" w:rsidRPr="00DA2FD5">
        <w:rPr>
          <w:rStyle w:val="A25"/>
          <w:rFonts w:cs="Times New Roman"/>
          <w:sz w:val="24"/>
          <w:szCs w:val="24"/>
        </w:rPr>
        <w:t xml:space="preserve">Уровень биологического разнообразия, </w:t>
      </w:r>
      <w:r w:rsidR="00CA393C" w:rsidRPr="00DA2FD5">
        <w:rPr>
          <w:rFonts w:cs="Times New Roman"/>
          <w:szCs w:val="24"/>
        </w:rPr>
        <w:t xml:space="preserve">соответствующий максимальному </w:t>
      </w:r>
      <w:r w:rsidR="00CA393C" w:rsidRPr="00DA2FD5">
        <w:rPr>
          <w:rStyle w:val="A25"/>
          <w:rFonts w:cs="Times New Roman"/>
          <w:sz w:val="24"/>
          <w:szCs w:val="24"/>
        </w:rPr>
        <w:t>хорологическ</w:t>
      </w:r>
      <w:r w:rsidR="00CA393C" w:rsidRPr="00DA2FD5">
        <w:rPr>
          <w:rFonts w:cs="Times New Roman"/>
          <w:szCs w:val="24"/>
        </w:rPr>
        <w:t xml:space="preserve">ому классу экологически уязвимого (редкого) вида, представленного в изучаемой экосистеме и на занимаемой ею территории, может применяться в качестве качественного показателя </w:t>
      </w:r>
      <w:r w:rsidR="00644B0A" w:rsidRPr="00DA2FD5">
        <w:rPr>
          <w:rFonts w:cs="Times New Roman"/>
          <w:szCs w:val="24"/>
        </w:rPr>
        <w:t xml:space="preserve">сохранности </w:t>
      </w:r>
      <w:proofErr w:type="spellStart"/>
      <w:r w:rsidR="00644B0A" w:rsidRPr="00DA2FD5">
        <w:rPr>
          <w:rFonts w:cs="Times New Roman"/>
          <w:szCs w:val="24"/>
        </w:rPr>
        <w:t>биоразнообразия</w:t>
      </w:r>
      <w:proofErr w:type="spellEnd"/>
      <w:r w:rsidR="00644B0A" w:rsidRPr="00DA2FD5">
        <w:rPr>
          <w:rFonts w:cs="Times New Roman"/>
          <w:szCs w:val="24"/>
        </w:rPr>
        <w:t xml:space="preserve"> по сравнению с исходным.</w:t>
      </w:r>
    </w:p>
    <w:p w:rsidR="00CA393C" w:rsidRPr="00DA2FD5" w:rsidRDefault="00F838C4" w:rsidP="00DA2FD5">
      <w:pPr>
        <w:rPr>
          <w:rStyle w:val="A25"/>
          <w:rFonts w:cs="Times New Roman"/>
          <w:sz w:val="24"/>
          <w:szCs w:val="24"/>
        </w:rPr>
      </w:pPr>
      <w:r w:rsidRPr="00DA2FD5">
        <w:rPr>
          <w:rStyle w:val="A25"/>
          <w:rFonts w:cs="Times New Roman"/>
          <w:sz w:val="24"/>
          <w:szCs w:val="24"/>
        </w:rPr>
        <w:t xml:space="preserve">3. </w:t>
      </w:r>
      <w:r w:rsidR="00CA393C" w:rsidRPr="00DA2FD5">
        <w:rPr>
          <w:rStyle w:val="A25"/>
          <w:rFonts w:cs="Times New Roman"/>
          <w:sz w:val="24"/>
          <w:szCs w:val="24"/>
        </w:rPr>
        <w:t xml:space="preserve">Естественные экологические системы представляют собой </w:t>
      </w:r>
      <w:r w:rsidR="00A27998" w:rsidRPr="00DA2FD5">
        <w:rPr>
          <w:rStyle w:val="A25"/>
          <w:rFonts w:cs="Times New Roman"/>
          <w:sz w:val="24"/>
          <w:szCs w:val="24"/>
        </w:rPr>
        <w:t xml:space="preserve">ограниченный </w:t>
      </w:r>
      <w:proofErr w:type="spellStart"/>
      <w:r w:rsidR="004E531F" w:rsidRPr="00DA2FD5">
        <w:rPr>
          <w:rStyle w:val="A25"/>
          <w:rFonts w:cs="Times New Roman"/>
          <w:sz w:val="24"/>
          <w:szCs w:val="24"/>
        </w:rPr>
        <w:t>возобновимый</w:t>
      </w:r>
      <w:proofErr w:type="spellEnd"/>
      <w:r w:rsidR="004E531F" w:rsidRPr="00DA2FD5">
        <w:rPr>
          <w:rStyle w:val="A25"/>
          <w:rFonts w:cs="Times New Roman"/>
          <w:sz w:val="24"/>
          <w:szCs w:val="24"/>
        </w:rPr>
        <w:t xml:space="preserve"> ресурс экологической стабильности</w:t>
      </w:r>
      <w:r w:rsidR="00CA393C" w:rsidRPr="00DA2FD5">
        <w:rPr>
          <w:rStyle w:val="A25"/>
          <w:rFonts w:cs="Times New Roman"/>
          <w:sz w:val="24"/>
          <w:szCs w:val="24"/>
        </w:rPr>
        <w:t>, в настоящее время находящийся в дефиците</w:t>
      </w:r>
      <w:r w:rsidR="004E531F" w:rsidRPr="00DA2FD5">
        <w:rPr>
          <w:rStyle w:val="A25"/>
          <w:rFonts w:cs="Times New Roman"/>
          <w:sz w:val="24"/>
          <w:szCs w:val="24"/>
        </w:rPr>
        <w:t xml:space="preserve">. </w:t>
      </w:r>
    </w:p>
    <w:p w:rsidR="00644B0A" w:rsidRPr="00DA2FD5" w:rsidRDefault="00F838C4" w:rsidP="00DA2FD5">
      <w:pPr>
        <w:rPr>
          <w:rStyle w:val="A25"/>
          <w:rFonts w:cs="Times New Roman"/>
          <w:sz w:val="24"/>
          <w:szCs w:val="24"/>
        </w:rPr>
      </w:pPr>
      <w:r w:rsidRPr="00DA2FD5">
        <w:rPr>
          <w:rStyle w:val="A25"/>
          <w:rFonts w:cs="Times New Roman"/>
          <w:sz w:val="24"/>
          <w:szCs w:val="24"/>
        </w:rPr>
        <w:t xml:space="preserve">4. </w:t>
      </w:r>
      <w:r w:rsidR="00644B0A" w:rsidRPr="00DA2FD5">
        <w:rPr>
          <w:rStyle w:val="A25"/>
          <w:rFonts w:cs="Times New Roman"/>
          <w:sz w:val="24"/>
          <w:szCs w:val="24"/>
        </w:rPr>
        <w:t xml:space="preserve">На территории России выявлено пять функционально целостных природных массивов, на которых сохранилась количественно полноценная </w:t>
      </w:r>
      <w:proofErr w:type="spellStart"/>
      <w:r w:rsidR="00644B0A" w:rsidRPr="00DA2FD5">
        <w:rPr>
          <w:rStyle w:val="A25"/>
          <w:rFonts w:cs="Times New Roman"/>
          <w:sz w:val="24"/>
          <w:szCs w:val="24"/>
        </w:rPr>
        <w:t>биота</w:t>
      </w:r>
      <w:proofErr w:type="spellEnd"/>
      <w:r w:rsidR="00460413" w:rsidRPr="00DA2FD5">
        <w:rPr>
          <w:rStyle w:val="A25"/>
          <w:rFonts w:cs="Times New Roman"/>
          <w:sz w:val="24"/>
          <w:szCs w:val="24"/>
        </w:rPr>
        <w:t xml:space="preserve"> и экосистемы автономно способны к </w:t>
      </w:r>
      <w:proofErr w:type="spellStart"/>
      <w:r w:rsidR="00460413" w:rsidRPr="00DA2FD5">
        <w:rPr>
          <w:rStyle w:val="A25"/>
          <w:rFonts w:cs="Times New Roman"/>
          <w:sz w:val="24"/>
          <w:szCs w:val="24"/>
        </w:rPr>
        <w:t>саморегуляции</w:t>
      </w:r>
      <w:proofErr w:type="spellEnd"/>
      <w:r w:rsidR="00644B0A" w:rsidRPr="00DA2FD5">
        <w:rPr>
          <w:rStyle w:val="A25"/>
          <w:rFonts w:cs="Times New Roman"/>
          <w:sz w:val="24"/>
          <w:szCs w:val="24"/>
        </w:rPr>
        <w:t>.</w:t>
      </w:r>
    </w:p>
    <w:p w:rsidR="00460413" w:rsidRPr="00DA2FD5" w:rsidRDefault="00F838C4" w:rsidP="00DA2FD5">
      <w:pPr>
        <w:rPr>
          <w:rStyle w:val="A25"/>
          <w:rFonts w:cs="Times New Roman"/>
          <w:sz w:val="24"/>
          <w:szCs w:val="24"/>
        </w:rPr>
      </w:pPr>
      <w:r w:rsidRPr="00DA2FD5">
        <w:rPr>
          <w:rStyle w:val="A25"/>
          <w:rFonts w:cs="Times New Roman"/>
          <w:sz w:val="24"/>
          <w:szCs w:val="24"/>
        </w:rPr>
        <w:t xml:space="preserve">5. </w:t>
      </w:r>
      <w:r w:rsidR="00460413" w:rsidRPr="00DA2FD5">
        <w:rPr>
          <w:rStyle w:val="A25"/>
          <w:rFonts w:cs="Times New Roman"/>
          <w:sz w:val="24"/>
          <w:szCs w:val="24"/>
        </w:rPr>
        <w:t xml:space="preserve">На территориях, где сохранилась качественно полноценная </w:t>
      </w:r>
      <w:proofErr w:type="spellStart"/>
      <w:r w:rsidR="00460413" w:rsidRPr="00DA2FD5">
        <w:rPr>
          <w:rStyle w:val="A25"/>
          <w:rFonts w:cs="Times New Roman"/>
          <w:sz w:val="24"/>
          <w:szCs w:val="24"/>
        </w:rPr>
        <w:t>биота</w:t>
      </w:r>
      <w:proofErr w:type="spellEnd"/>
      <w:r w:rsidR="00460413" w:rsidRPr="00DA2FD5">
        <w:rPr>
          <w:rStyle w:val="A25"/>
          <w:rFonts w:cs="Times New Roman"/>
          <w:sz w:val="24"/>
          <w:szCs w:val="24"/>
        </w:rPr>
        <w:t xml:space="preserve">, </w:t>
      </w:r>
      <w:proofErr w:type="spellStart"/>
      <w:r w:rsidR="00460413" w:rsidRPr="00DA2FD5">
        <w:rPr>
          <w:rStyle w:val="A25"/>
          <w:rFonts w:cs="Times New Roman"/>
          <w:sz w:val="24"/>
          <w:szCs w:val="24"/>
        </w:rPr>
        <w:t>саморегуляция</w:t>
      </w:r>
      <w:proofErr w:type="spellEnd"/>
      <w:r w:rsidR="00460413" w:rsidRPr="00DA2FD5">
        <w:rPr>
          <w:rStyle w:val="A25"/>
          <w:rFonts w:cs="Times New Roman"/>
          <w:sz w:val="24"/>
          <w:szCs w:val="24"/>
        </w:rPr>
        <w:t xml:space="preserve"> экосистем происходит благодаря экологическим связям с другими природными территориями.</w:t>
      </w:r>
    </w:p>
    <w:p w:rsidR="002208D6" w:rsidRPr="00DA2FD5" w:rsidRDefault="00F838C4" w:rsidP="00DA2FD5">
      <w:pPr>
        <w:rPr>
          <w:rStyle w:val="A25"/>
          <w:rFonts w:cs="Times New Roman"/>
          <w:sz w:val="24"/>
          <w:szCs w:val="24"/>
        </w:rPr>
      </w:pPr>
      <w:r w:rsidRPr="00DA2FD5">
        <w:rPr>
          <w:rStyle w:val="A25"/>
          <w:rFonts w:cs="Times New Roman"/>
          <w:sz w:val="24"/>
          <w:szCs w:val="24"/>
        </w:rPr>
        <w:t xml:space="preserve">6. </w:t>
      </w:r>
      <w:r w:rsidR="00460413" w:rsidRPr="00DA2FD5">
        <w:rPr>
          <w:rStyle w:val="A25"/>
          <w:rFonts w:cs="Times New Roman"/>
          <w:sz w:val="24"/>
          <w:szCs w:val="24"/>
        </w:rPr>
        <w:t xml:space="preserve">На территориях, где полноценная </w:t>
      </w:r>
      <w:proofErr w:type="spellStart"/>
      <w:r w:rsidR="00460413" w:rsidRPr="00DA2FD5">
        <w:rPr>
          <w:rStyle w:val="A25"/>
          <w:rFonts w:cs="Times New Roman"/>
          <w:sz w:val="24"/>
          <w:szCs w:val="24"/>
        </w:rPr>
        <w:t>биота</w:t>
      </w:r>
      <w:proofErr w:type="spellEnd"/>
      <w:r w:rsidR="00460413" w:rsidRPr="00DA2FD5">
        <w:rPr>
          <w:rStyle w:val="A25"/>
          <w:rFonts w:cs="Times New Roman"/>
          <w:sz w:val="24"/>
          <w:szCs w:val="24"/>
        </w:rPr>
        <w:t xml:space="preserve"> не сохранилась, возможно </w:t>
      </w:r>
      <w:r w:rsidR="004E531F" w:rsidRPr="00DA2FD5">
        <w:rPr>
          <w:rStyle w:val="A25"/>
          <w:rFonts w:cs="Times New Roman"/>
          <w:sz w:val="24"/>
          <w:szCs w:val="24"/>
        </w:rPr>
        <w:t>частично</w:t>
      </w:r>
      <w:r w:rsidR="00460413" w:rsidRPr="00DA2FD5">
        <w:rPr>
          <w:rStyle w:val="A25"/>
          <w:rFonts w:cs="Times New Roman"/>
          <w:sz w:val="24"/>
          <w:szCs w:val="24"/>
        </w:rPr>
        <w:t>е</w:t>
      </w:r>
      <w:r w:rsidR="004E531F" w:rsidRPr="00DA2FD5">
        <w:rPr>
          <w:rStyle w:val="A25"/>
          <w:rFonts w:cs="Times New Roman"/>
          <w:sz w:val="24"/>
          <w:szCs w:val="24"/>
        </w:rPr>
        <w:t xml:space="preserve"> сохранени</w:t>
      </w:r>
      <w:r w:rsidR="005A0D71">
        <w:rPr>
          <w:rStyle w:val="A25"/>
          <w:rFonts w:cs="Times New Roman"/>
          <w:sz w:val="24"/>
          <w:szCs w:val="24"/>
        </w:rPr>
        <w:t>е</w:t>
      </w:r>
      <w:r w:rsidR="004E531F" w:rsidRPr="00DA2FD5">
        <w:rPr>
          <w:rStyle w:val="A25"/>
          <w:rFonts w:cs="Times New Roman"/>
          <w:sz w:val="24"/>
          <w:szCs w:val="24"/>
        </w:rPr>
        <w:t xml:space="preserve"> способности </w:t>
      </w:r>
      <w:r w:rsidR="00460413" w:rsidRPr="00DA2FD5">
        <w:rPr>
          <w:rStyle w:val="A25"/>
          <w:rFonts w:cs="Times New Roman"/>
          <w:sz w:val="24"/>
          <w:szCs w:val="24"/>
        </w:rPr>
        <w:t xml:space="preserve">экосистем </w:t>
      </w:r>
      <w:r w:rsidR="004E531F" w:rsidRPr="00DA2FD5">
        <w:rPr>
          <w:rStyle w:val="A25"/>
          <w:rFonts w:cs="Times New Roman"/>
          <w:sz w:val="24"/>
          <w:szCs w:val="24"/>
        </w:rPr>
        <w:t xml:space="preserve">к </w:t>
      </w:r>
      <w:proofErr w:type="spellStart"/>
      <w:r w:rsidR="004E531F" w:rsidRPr="00DA2FD5">
        <w:rPr>
          <w:rStyle w:val="A25"/>
          <w:rFonts w:cs="Times New Roman"/>
          <w:sz w:val="24"/>
          <w:szCs w:val="24"/>
        </w:rPr>
        <w:t>саморегуляции</w:t>
      </w:r>
      <w:proofErr w:type="spellEnd"/>
      <w:r w:rsidR="004E531F" w:rsidRPr="00DA2FD5">
        <w:rPr>
          <w:rStyle w:val="A25"/>
          <w:rFonts w:cs="Times New Roman"/>
          <w:sz w:val="24"/>
          <w:szCs w:val="24"/>
        </w:rPr>
        <w:t xml:space="preserve"> за счёт </w:t>
      </w:r>
      <w:r w:rsidR="00460413" w:rsidRPr="00DA2FD5">
        <w:rPr>
          <w:rStyle w:val="A25"/>
          <w:rFonts w:cs="Times New Roman"/>
          <w:sz w:val="24"/>
          <w:szCs w:val="24"/>
        </w:rPr>
        <w:t xml:space="preserve">наиболее сохранившихся функциональных </w:t>
      </w:r>
      <w:r w:rsidR="004E531F" w:rsidRPr="00DA2FD5">
        <w:rPr>
          <w:rStyle w:val="A25"/>
          <w:rFonts w:cs="Times New Roman"/>
          <w:sz w:val="24"/>
          <w:szCs w:val="24"/>
        </w:rPr>
        <w:t xml:space="preserve">блоков </w:t>
      </w:r>
      <w:r w:rsidR="00460413" w:rsidRPr="00DA2FD5">
        <w:rPr>
          <w:rStyle w:val="A25"/>
          <w:rFonts w:cs="Times New Roman"/>
          <w:sz w:val="24"/>
          <w:szCs w:val="24"/>
        </w:rPr>
        <w:t>экосистемы</w:t>
      </w:r>
      <w:r w:rsidR="004E531F" w:rsidRPr="00DA2FD5">
        <w:rPr>
          <w:rStyle w:val="A25"/>
          <w:rFonts w:cs="Times New Roman"/>
          <w:sz w:val="24"/>
          <w:szCs w:val="24"/>
        </w:rPr>
        <w:t>.</w:t>
      </w:r>
    </w:p>
    <w:p w:rsidR="00460413" w:rsidRPr="00DA2FD5" w:rsidRDefault="00F838C4" w:rsidP="00DA2FD5">
      <w:pPr>
        <w:rPr>
          <w:rStyle w:val="A25"/>
          <w:rFonts w:cs="Times New Roman"/>
          <w:sz w:val="24"/>
          <w:szCs w:val="24"/>
        </w:rPr>
      </w:pPr>
      <w:r w:rsidRPr="00DA2FD5">
        <w:rPr>
          <w:rStyle w:val="A25"/>
          <w:rFonts w:cs="Times New Roman"/>
          <w:sz w:val="24"/>
          <w:szCs w:val="24"/>
        </w:rPr>
        <w:lastRenderedPageBreak/>
        <w:t xml:space="preserve">7. </w:t>
      </w:r>
      <w:r w:rsidR="00460413" w:rsidRPr="00DA2FD5">
        <w:rPr>
          <w:rStyle w:val="A25"/>
          <w:rFonts w:cs="Times New Roman"/>
          <w:sz w:val="24"/>
          <w:szCs w:val="24"/>
        </w:rPr>
        <w:t>Природные территории, на которых находятся естественные экологические системы</w:t>
      </w:r>
      <w:r w:rsidR="00840C3E" w:rsidRPr="00DA2FD5">
        <w:rPr>
          <w:rStyle w:val="A25"/>
          <w:rFonts w:cs="Times New Roman"/>
          <w:sz w:val="24"/>
          <w:szCs w:val="24"/>
        </w:rPr>
        <w:t xml:space="preserve"> (Природный фонд)</w:t>
      </w:r>
      <w:r w:rsidR="00460413" w:rsidRPr="00DA2FD5">
        <w:rPr>
          <w:rStyle w:val="A25"/>
          <w:rFonts w:cs="Times New Roman"/>
          <w:sz w:val="24"/>
          <w:szCs w:val="24"/>
        </w:rPr>
        <w:t xml:space="preserve">, должны быть единым объектом государственного управления независимо от своего правового статуса. </w:t>
      </w:r>
    </w:p>
    <w:p w:rsidR="00F838C4" w:rsidRPr="00DA2FD5" w:rsidRDefault="00F838C4" w:rsidP="00DA2FD5">
      <w:pPr>
        <w:rPr>
          <w:rStyle w:val="A25"/>
          <w:rFonts w:cs="Times New Roman"/>
          <w:sz w:val="24"/>
          <w:szCs w:val="24"/>
        </w:rPr>
      </w:pPr>
      <w:r w:rsidRPr="00DA2FD5">
        <w:rPr>
          <w:rStyle w:val="A25"/>
          <w:rFonts w:cs="Times New Roman"/>
          <w:sz w:val="24"/>
          <w:szCs w:val="24"/>
        </w:rPr>
        <w:t xml:space="preserve">8. </w:t>
      </w:r>
      <w:r w:rsidR="00840C3E" w:rsidRPr="00DA2FD5">
        <w:rPr>
          <w:rStyle w:val="A25"/>
          <w:rFonts w:cs="Times New Roman"/>
          <w:sz w:val="24"/>
          <w:szCs w:val="24"/>
        </w:rPr>
        <w:t xml:space="preserve">Фрагментация природных сообществ территориями с осуществляемым природопользованием делает необходимым использование для управления ими методологических подходов актуальной биогеографии и географических наук в целом. </w:t>
      </w:r>
    </w:p>
    <w:p w:rsidR="00EC4E5E" w:rsidRDefault="00D15BE1" w:rsidP="00DA2FD5">
      <w:pPr>
        <w:rPr>
          <w:rFonts w:eastAsia="MyriadPro-Regular" w:cs="Times New Roman"/>
          <w:szCs w:val="24"/>
        </w:rPr>
      </w:pPr>
      <w:r w:rsidRPr="00DA2FD5">
        <w:rPr>
          <w:rFonts w:cs="Times New Roman"/>
          <w:szCs w:val="24"/>
        </w:rPr>
        <w:t>Финансирование выполненной работы</w:t>
      </w:r>
      <w:r w:rsidR="00B86F2F">
        <w:rPr>
          <w:rFonts w:cs="Times New Roman"/>
          <w:szCs w:val="24"/>
        </w:rPr>
        <w:t xml:space="preserve">. </w:t>
      </w:r>
      <w:r w:rsidR="00EC4E5E" w:rsidRPr="00DA2FD5">
        <w:rPr>
          <w:rFonts w:cs="Times New Roman"/>
          <w:szCs w:val="24"/>
        </w:rPr>
        <w:t>Статья подготовлена в рамках темы Государственного задания Института географии РАН № 0148-2019-0007 «Оценка физико-географических, гидрологических и биотических изменений окружающей среды и их последствий для создания основ устойчивого природопользования»</w:t>
      </w:r>
      <w:r w:rsidR="00EC4E5E" w:rsidRPr="00DA2FD5">
        <w:rPr>
          <w:rFonts w:eastAsia="Times New Roman" w:cs="Times New Roman"/>
          <w:szCs w:val="24"/>
          <w:lang w:eastAsia="ru-RU"/>
        </w:rPr>
        <w:t xml:space="preserve">. </w:t>
      </w:r>
      <w:r w:rsidRPr="00DA2FD5">
        <w:rPr>
          <w:rFonts w:eastAsia="Times New Roman" w:cs="Times New Roman"/>
          <w:szCs w:val="24"/>
          <w:lang w:eastAsia="ru-RU"/>
        </w:rPr>
        <w:t xml:space="preserve">Картографические работы </w:t>
      </w:r>
      <w:r w:rsidRPr="00DA2FD5">
        <w:rPr>
          <w:rFonts w:eastAsia="MyriadPro-Regular" w:cs="Times New Roman"/>
          <w:szCs w:val="24"/>
        </w:rPr>
        <w:t xml:space="preserve">выполнены по проекту 17-05-41204 «Оценка и картографирование изменений состояния Великого Евразийского природного массива как фактора глобальной экологической стабильности и источника экосистемных услуг», поддержанному </w:t>
      </w:r>
      <w:r w:rsidR="00B86F2F">
        <w:rPr>
          <w:rFonts w:eastAsia="MyriadPro-Regular" w:cs="Times New Roman"/>
          <w:szCs w:val="24"/>
        </w:rPr>
        <w:t>РФФИ</w:t>
      </w:r>
      <w:r w:rsidRPr="00DA2FD5">
        <w:rPr>
          <w:rFonts w:eastAsia="MyriadPro-Regular" w:cs="Times New Roman"/>
          <w:szCs w:val="24"/>
        </w:rPr>
        <w:t xml:space="preserve"> и </w:t>
      </w:r>
      <w:r w:rsidR="00B86F2F">
        <w:rPr>
          <w:rFonts w:eastAsia="MyriadPro-Regular" w:cs="Times New Roman"/>
          <w:szCs w:val="24"/>
        </w:rPr>
        <w:t>РГО</w:t>
      </w:r>
      <w:r w:rsidRPr="00DA2FD5">
        <w:rPr>
          <w:rFonts w:eastAsia="MyriadPro-Regular" w:cs="Times New Roman"/>
          <w:szCs w:val="24"/>
        </w:rPr>
        <w:t>.</w:t>
      </w:r>
    </w:p>
    <w:p w:rsidR="00BC2227" w:rsidRPr="00DA2FD5" w:rsidRDefault="00BC2227" w:rsidP="00DA2FD5">
      <w:pPr>
        <w:rPr>
          <w:rFonts w:cs="Times New Roman"/>
          <w:szCs w:val="24"/>
        </w:rPr>
      </w:pPr>
    </w:p>
    <w:p w:rsidR="009F2DEC" w:rsidRPr="00DA2FD5" w:rsidRDefault="00AB2266" w:rsidP="00BC2227">
      <w:pPr>
        <w:jc w:val="center"/>
        <w:rPr>
          <w:rStyle w:val="A25"/>
          <w:rFonts w:cs="Times New Roman"/>
          <w:b/>
          <w:bCs/>
          <w:sz w:val="24"/>
          <w:szCs w:val="24"/>
        </w:rPr>
      </w:pPr>
      <w:r>
        <w:rPr>
          <w:rStyle w:val="A25"/>
          <w:rFonts w:cs="Times New Roman"/>
          <w:b/>
          <w:bCs/>
          <w:sz w:val="24"/>
          <w:szCs w:val="24"/>
        </w:rPr>
        <w:t>Литература</w:t>
      </w:r>
    </w:p>
    <w:p w:rsidR="002208D6" w:rsidRPr="00937238" w:rsidRDefault="00163CDD" w:rsidP="00DA2FD5">
      <w:pPr>
        <w:rPr>
          <w:rFonts w:cs="Times New Roman"/>
          <w:sz w:val="22"/>
          <w:szCs w:val="24"/>
        </w:rPr>
      </w:pPr>
      <w:r w:rsidRPr="00BC2227">
        <w:rPr>
          <w:rFonts w:cs="Times New Roman"/>
          <w:sz w:val="22"/>
          <w:szCs w:val="24"/>
        </w:rPr>
        <w:t xml:space="preserve">1. </w:t>
      </w:r>
      <w:r w:rsidR="0003599D" w:rsidRPr="00BC2227">
        <w:rPr>
          <w:rFonts w:cs="Times New Roman"/>
          <w:sz w:val="22"/>
          <w:szCs w:val="24"/>
        </w:rPr>
        <w:t>Конвенция о биологическом разнообразии</w:t>
      </w:r>
      <w:r w:rsidRPr="00BC2227">
        <w:rPr>
          <w:rFonts w:cs="Times New Roman"/>
          <w:sz w:val="22"/>
          <w:szCs w:val="24"/>
        </w:rPr>
        <w:t xml:space="preserve"> / </w:t>
      </w:r>
      <w:r w:rsidR="00B86F2F">
        <w:rPr>
          <w:rFonts w:cs="Times New Roman"/>
          <w:sz w:val="22"/>
          <w:szCs w:val="24"/>
        </w:rPr>
        <w:t>ООН</w:t>
      </w:r>
      <w:r w:rsidRPr="00BC2227">
        <w:rPr>
          <w:rFonts w:cs="Times New Roman"/>
          <w:sz w:val="22"/>
          <w:szCs w:val="24"/>
        </w:rPr>
        <w:t>.</w:t>
      </w:r>
      <w:r w:rsidR="0003599D" w:rsidRPr="00BC2227">
        <w:rPr>
          <w:rFonts w:cs="Times New Roman"/>
          <w:sz w:val="22"/>
          <w:szCs w:val="24"/>
        </w:rPr>
        <w:t xml:space="preserve"> </w:t>
      </w:r>
      <w:r w:rsidRPr="00BC2227">
        <w:rPr>
          <w:rFonts w:cs="Times New Roman"/>
          <w:sz w:val="22"/>
          <w:szCs w:val="24"/>
        </w:rPr>
        <w:t xml:space="preserve">Официальный текст. </w:t>
      </w:r>
      <w:r w:rsidR="00B86F2F">
        <w:rPr>
          <w:rFonts w:cs="Times New Roman"/>
          <w:sz w:val="22"/>
          <w:szCs w:val="24"/>
          <w:lang w:val="en-US"/>
        </w:rPr>
        <w:t>URL</w:t>
      </w:r>
      <w:r w:rsidR="00B86F2F" w:rsidRPr="00937238">
        <w:rPr>
          <w:rFonts w:cs="Times New Roman"/>
          <w:sz w:val="22"/>
          <w:szCs w:val="24"/>
        </w:rPr>
        <w:t>:</w:t>
      </w:r>
      <w:r w:rsidRPr="00937238">
        <w:rPr>
          <w:rFonts w:cs="Times New Roman"/>
          <w:sz w:val="22"/>
          <w:szCs w:val="24"/>
        </w:rPr>
        <w:t xml:space="preserve"> </w:t>
      </w:r>
      <w:r w:rsidRPr="00B86F2F">
        <w:rPr>
          <w:rFonts w:cs="Times New Roman"/>
          <w:sz w:val="22"/>
          <w:szCs w:val="24"/>
          <w:lang w:val="en-US"/>
        </w:rPr>
        <w:t>https</w:t>
      </w:r>
      <w:r w:rsidRPr="00937238">
        <w:rPr>
          <w:rFonts w:cs="Times New Roman"/>
          <w:sz w:val="22"/>
          <w:szCs w:val="24"/>
        </w:rPr>
        <w:t>://</w:t>
      </w:r>
      <w:r w:rsidRPr="00B86F2F">
        <w:rPr>
          <w:rFonts w:cs="Times New Roman"/>
          <w:sz w:val="22"/>
          <w:szCs w:val="24"/>
          <w:lang w:val="en-US"/>
        </w:rPr>
        <w:t>treaties</w:t>
      </w:r>
      <w:r w:rsidRPr="00937238">
        <w:rPr>
          <w:rFonts w:cs="Times New Roman"/>
          <w:sz w:val="22"/>
          <w:szCs w:val="24"/>
        </w:rPr>
        <w:t>.</w:t>
      </w:r>
      <w:r w:rsidRPr="00B86F2F">
        <w:rPr>
          <w:rFonts w:cs="Times New Roman"/>
          <w:sz w:val="22"/>
          <w:szCs w:val="24"/>
          <w:lang w:val="en-US"/>
        </w:rPr>
        <w:t>un</w:t>
      </w:r>
      <w:r w:rsidRPr="00937238">
        <w:rPr>
          <w:rFonts w:cs="Times New Roman"/>
          <w:sz w:val="22"/>
          <w:szCs w:val="24"/>
        </w:rPr>
        <w:t>.</w:t>
      </w:r>
      <w:r w:rsidRPr="00B86F2F">
        <w:rPr>
          <w:rFonts w:cs="Times New Roman"/>
          <w:sz w:val="22"/>
          <w:szCs w:val="24"/>
          <w:lang w:val="en-US"/>
        </w:rPr>
        <w:t>org</w:t>
      </w:r>
      <w:r w:rsidRPr="00937238">
        <w:rPr>
          <w:rFonts w:cs="Times New Roman"/>
          <w:sz w:val="22"/>
          <w:szCs w:val="24"/>
        </w:rPr>
        <w:t>/</w:t>
      </w:r>
      <w:r w:rsidRPr="00B86F2F">
        <w:rPr>
          <w:rFonts w:cs="Times New Roman"/>
          <w:sz w:val="22"/>
          <w:szCs w:val="24"/>
          <w:lang w:val="en-US"/>
        </w:rPr>
        <w:t>doc</w:t>
      </w:r>
      <w:r w:rsidRPr="00937238">
        <w:rPr>
          <w:rFonts w:cs="Times New Roman"/>
          <w:sz w:val="22"/>
          <w:szCs w:val="24"/>
        </w:rPr>
        <w:t>/</w:t>
      </w:r>
      <w:r w:rsidRPr="00B86F2F">
        <w:rPr>
          <w:rFonts w:cs="Times New Roman"/>
          <w:sz w:val="22"/>
          <w:szCs w:val="24"/>
          <w:lang w:val="en-US"/>
        </w:rPr>
        <w:t>Treaties</w:t>
      </w:r>
      <w:r w:rsidRPr="00937238">
        <w:rPr>
          <w:rFonts w:cs="Times New Roman"/>
          <w:sz w:val="22"/>
          <w:szCs w:val="24"/>
        </w:rPr>
        <w:t>/1992/06/19920605%2008-44%20</w:t>
      </w:r>
      <w:r w:rsidRPr="00B86F2F">
        <w:rPr>
          <w:rFonts w:cs="Times New Roman"/>
          <w:sz w:val="22"/>
          <w:szCs w:val="24"/>
          <w:lang w:val="en-US"/>
        </w:rPr>
        <w:t>PM</w:t>
      </w:r>
      <w:r w:rsidRPr="00937238">
        <w:rPr>
          <w:rFonts w:cs="Times New Roman"/>
          <w:sz w:val="22"/>
          <w:szCs w:val="24"/>
        </w:rPr>
        <w:t>/</w:t>
      </w:r>
      <w:r w:rsidRPr="00B86F2F">
        <w:rPr>
          <w:rFonts w:cs="Times New Roman"/>
          <w:sz w:val="22"/>
          <w:szCs w:val="24"/>
          <w:lang w:val="en-US"/>
        </w:rPr>
        <w:t>Ch</w:t>
      </w:r>
      <w:r w:rsidRPr="00937238">
        <w:rPr>
          <w:rFonts w:cs="Times New Roman"/>
          <w:sz w:val="22"/>
          <w:szCs w:val="24"/>
        </w:rPr>
        <w:t>_</w:t>
      </w:r>
      <w:r w:rsidRPr="00B86F2F">
        <w:rPr>
          <w:rFonts w:cs="Times New Roman"/>
          <w:sz w:val="22"/>
          <w:szCs w:val="24"/>
          <w:lang w:val="en-US"/>
        </w:rPr>
        <w:t>XXVII</w:t>
      </w:r>
      <w:r w:rsidRPr="00937238">
        <w:rPr>
          <w:rFonts w:cs="Times New Roman"/>
          <w:sz w:val="22"/>
          <w:szCs w:val="24"/>
        </w:rPr>
        <w:t>_08</w:t>
      </w:r>
      <w:r w:rsidRPr="00B86F2F">
        <w:rPr>
          <w:rFonts w:cs="Times New Roman"/>
          <w:sz w:val="22"/>
          <w:szCs w:val="24"/>
          <w:lang w:val="en-US"/>
        </w:rPr>
        <w:t>p</w:t>
      </w:r>
      <w:r w:rsidRPr="00937238">
        <w:rPr>
          <w:rFonts w:cs="Times New Roman"/>
          <w:sz w:val="22"/>
          <w:szCs w:val="24"/>
        </w:rPr>
        <w:t>.</w:t>
      </w:r>
      <w:proofErr w:type="spellStart"/>
      <w:r w:rsidRPr="00B86F2F">
        <w:rPr>
          <w:rFonts w:cs="Times New Roman"/>
          <w:sz w:val="22"/>
          <w:szCs w:val="24"/>
          <w:lang w:val="en-US"/>
        </w:rPr>
        <w:t>pdf</w:t>
      </w:r>
      <w:proofErr w:type="spellEnd"/>
      <w:r w:rsidRPr="00937238">
        <w:rPr>
          <w:rFonts w:cs="Times New Roman"/>
          <w:sz w:val="22"/>
          <w:szCs w:val="24"/>
        </w:rPr>
        <w:t>.</w:t>
      </w:r>
    </w:p>
    <w:p w:rsidR="00163CDD" w:rsidRPr="00BC2227" w:rsidRDefault="00163CDD" w:rsidP="00DA2FD5">
      <w:pPr>
        <w:rPr>
          <w:rFonts w:eastAsia="Times New Roman" w:cs="Times New Roman"/>
          <w:spacing w:val="3"/>
          <w:sz w:val="22"/>
          <w:szCs w:val="24"/>
          <w:lang w:eastAsia="ru-RU"/>
        </w:rPr>
      </w:pPr>
      <w:r w:rsidRPr="00BC2227">
        <w:rPr>
          <w:rFonts w:cs="Times New Roman"/>
          <w:sz w:val="22"/>
          <w:szCs w:val="24"/>
          <w:shd w:val="clear" w:color="auto" w:fill="FFFFFF"/>
        </w:rPr>
        <w:t xml:space="preserve">2. Федеральный закон </w:t>
      </w:r>
      <w:r w:rsidRPr="00BC2227">
        <w:rPr>
          <w:rFonts w:cs="Times New Roman"/>
          <w:sz w:val="22"/>
          <w:szCs w:val="24"/>
        </w:rPr>
        <w:t xml:space="preserve">от 10 января 2002 г. N 7-ФЗ </w:t>
      </w:r>
      <w:r w:rsidRPr="00BC2227">
        <w:rPr>
          <w:rFonts w:cs="Times New Roman"/>
          <w:color w:val="000000"/>
          <w:sz w:val="22"/>
          <w:szCs w:val="24"/>
          <w:shd w:val="clear" w:color="auto" w:fill="FFFFFF"/>
        </w:rPr>
        <w:t xml:space="preserve">«Об охране окружающей среды» </w:t>
      </w:r>
      <w:r w:rsidRPr="00BC2227">
        <w:rPr>
          <w:rFonts w:cs="Times New Roman"/>
          <w:sz w:val="22"/>
          <w:szCs w:val="24"/>
          <w:shd w:val="clear" w:color="auto" w:fill="FFFFFF"/>
        </w:rPr>
        <w:t xml:space="preserve">// </w:t>
      </w:r>
      <w:r w:rsidR="004975E4" w:rsidRPr="00BC2227">
        <w:rPr>
          <w:rFonts w:eastAsia="Times New Roman" w:cs="Times New Roman"/>
          <w:spacing w:val="3"/>
          <w:sz w:val="22"/>
          <w:szCs w:val="24"/>
          <w:lang w:eastAsia="ru-RU"/>
        </w:rPr>
        <w:t xml:space="preserve">Российская газета </w:t>
      </w:r>
      <w:r w:rsidR="00B86F2F">
        <w:rPr>
          <w:rFonts w:eastAsia="Times New Roman" w:cs="Times New Roman"/>
          <w:spacing w:val="3"/>
          <w:sz w:val="22"/>
          <w:szCs w:val="24"/>
          <w:lang w:eastAsia="ru-RU"/>
        </w:rPr>
        <w:t>–</w:t>
      </w:r>
      <w:r w:rsidR="004975E4" w:rsidRPr="00BC2227">
        <w:rPr>
          <w:rFonts w:eastAsia="Times New Roman" w:cs="Times New Roman"/>
          <w:spacing w:val="3"/>
          <w:sz w:val="22"/>
          <w:szCs w:val="24"/>
          <w:lang w:eastAsia="ru-RU"/>
        </w:rPr>
        <w:t xml:space="preserve"> </w:t>
      </w:r>
      <w:proofErr w:type="spellStart"/>
      <w:r w:rsidR="004975E4" w:rsidRPr="00BC2227">
        <w:rPr>
          <w:rFonts w:eastAsia="Times New Roman" w:cs="Times New Roman"/>
          <w:spacing w:val="3"/>
          <w:sz w:val="22"/>
          <w:szCs w:val="24"/>
          <w:lang w:eastAsia="ru-RU"/>
        </w:rPr>
        <w:t>Федер</w:t>
      </w:r>
      <w:proofErr w:type="spellEnd"/>
      <w:r w:rsidR="00B86F2F">
        <w:rPr>
          <w:rFonts w:eastAsia="Times New Roman" w:cs="Times New Roman"/>
          <w:spacing w:val="3"/>
          <w:sz w:val="22"/>
          <w:szCs w:val="24"/>
          <w:lang w:eastAsia="ru-RU"/>
        </w:rPr>
        <w:t>.</w:t>
      </w:r>
      <w:r w:rsidR="004975E4" w:rsidRPr="00BC2227">
        <w:rPr>
          <w:rFonts w:eastAsia="Times New Roman" w:cs="Times New Roman"/>
          <w:spacing w:val="3"/>
          <w:sz w:val="22"/>
          <w:szCs w:val="24"/>
          <w:lang w:eastAsia="ru-RU"/>
        </w:rPr>
        <w:t xml:space="preserve"> </w:t>
      </w:r>
      <w:proofErr w:type="spellStart"/>
      <w:r w:rsidR="004975E4" w:rsidRPr="00BC2227">
        <w:rPr>
          <w:rFonts w:eastAsia="Times New Roman" w:cs="Times New Roman"/>
          <w:spacing w:val="3"/>
          <w:sz w:val="22"/>
          <w:szCs w:val="24"/>
          <w:lang w:eastAsia="ru-RU"/>
        </w:rPr>
        <w:t>вып</w:t>
      </w:r>
      <w:proofErr w:type="spellEnd"/>
      <w:r w:rsidR="00B86F2F">
        <w:rPr>
          <w:rFonts w:eastAsia="Times New Roman" w:cs="Times New Roman"/>
          <w:spacing w:val="3"/>
          <w:sz w:val="22"/>
          <w:szCs w:val="24"/>
          <w:lang w:eastAsia="ru-RU"/>
        </w:rPr>
        <w:t>.</w:t>
      </w:r>
      <w:r w:rsidR="004975E4" w:rsidRPr="00BC2227">
        <w:rPr>
          <w:rFonts w:eastAsia="Times New Roman" w:cs="Times New Roman"/>
          <w:spacing w:val="3"/>
          <w:sz w:val="22"/>
          <w:szCs w:val="24"/>
          <w:lang w:eastAsia="ru-RU"/>
        </w:rPr>
        <w:t xml:space="preserve"> № 0 (2874)</w:t>
      </w:r>
      <w:r w:rsidR="00B86F2F">
        <w:rPr>
          <w:rFonts w:eastAsia="Times New Roman" w:cs="Times New Roman"/>
          <w:spacing w:val="3"/>
          <w:sz w:val="22"/>
          <w:szCs w:val="24"/>
          <w:lang w:eastAsia="ru-RU"/>
        </w:rPr>
        <w:t>,</w:t>
      </w:r>
      <w:r w:rsidR="004975E4" w:rsidRPr="00BC2227">
        <w:rPr>
          <w:rFonts w:eastAsia="Times New Roman" w:cs="Times New Roman"/>
          <w:spacing w:val="3"/>
          <w:sz w:val="22"/>
          <w:szCs w:val="24"/>
          <w:lang w:eastAsia="ru-RU"/>
        </w:rPr>
        <w:t xml:space="preserve"> </w:t>
      </w:r>
      <w:r w:rsidR="00B86F2F">
        <w:rPr>
          <w:rFonts w:eastAsia="Times New Roman" w:cs="Times New Roman"/>
          <w:spacing w:val="3"/>
          <w:sz w:val="22"/>
          <w:szCs w:val="24"/>
          <w:lang w:eastAsia="ru-RU"/>
        </w:rPr>
        <w:t>12.01.</w:t>
      </w:r>
      <w:r w:rsidRPr="00BC2227">
        <w:rPr>
          <w:rFonts w:eastAsia="Times New Roman" w:cs="Times New Roman"/>
          <w:spacing w:val="3"/>
          <w:sz w:val="22"/>
          <w:szCs w:val="24"/>
          <w:lang w:eastAsia="ru-RU"/>
        </w:rPr>
        <w:t>2002.</w:t>
      </w:r>
    </w:p>
    <w:p w:rsidR="0003599D" w:rsidRPr="00BC2227" w:rsidRDefault="004975E4" w:rsidP="00DA2FD5">
      <w:pPr>
        <w:rPr>
          <w:rFonts w:cs="Times New Roman"/>
          <w:sz w:val="22"/>
          <w:szCs w:val="24"/>
        </w:rPr>
      </w:pPr>
      <w:r w:rsidRPr="00BC2227">
        <w:rPr>
          <w:rFonts w:cs="Times New Roman"/>
          <w:color w:val="000000"/>
          <w:sz w:val="22"/>
          <w:szCs w:val="24"/>
          <w:shd w:val="clear" w:color="auto" w:fill="FFFFFF"/>
        </w:rPr>
        <w:t xml:space="preserve">3. </w:t>
      </w:r>
      <w:r w:rsidR="0003599D" w:rsidRPr="00BC2227">
        <w:rPr>
          <w:rFonts w:cs="Times New Roman"/>
          <w:sz w:val="22"/>
          <w:szCs w:val="24"/>
        </w:rPr>
        <w:t xml:space="preserve">Соболев Н.А. Особо охраняемые природные территории как средство поддержания биологического разнообразия в </w:t>
      </w:r>
      <w:proofErr w:type="spellStart"/>
      <w:r w:rsidR="0003599D" w:rsidRPr="00BC2227">
        <w:rPr>
          <w:rFonts w:cs="Times New Roman"/>
          <w:sz w:val="22"/>
          <w:szCs w:val="24"/>
        </w:rPr>
        <w:t>староосвоенных</w:t>
      </w:r>
      <w:proofErr w:type="spellEnd"/>
      <w:r w:rsidR="0003599D" w:rsidRPr="00BC2227">
        <w:rPr>
          <w:rFonts w:cs="Times New Roman"/>
          <w:sz w:val="22"/>
          <w:szCs w:val="24"/>
        </w:rPr>
        <w:t xml:space="preserve"> регионах (на примере Московской области)</w:t>
      </w:r>
      <w:r w:rsidR="00B86F2F">
        <w:rPr>
          <w:rFonts w:cs="Times New Roman"/>
          <w:sz w:val="22"/>
          <w:szCs w:val="24"/>
        </w:rPr>
        <w:t>:</w:t>
      </w:r>
      <w:r w:rsidR="0003599D" w:rsidRPr="00BC2227">
        <w:rPr>
          <w:rFonts w:cs="Times New Roman"/>
          <w:sz w:val="22"/>
          <w:szCs w:val="24"/>
        </w:rPr>
        <w:t xml:space="preserve"> </w:t>
      </w:r>
      <w:proofErr w:type="spellStart"/>
      <w:r w:rsidR="00B86F2F" w:rsidRPr="00BC2227">
        <w:rPr>
          <w:rFonts w:cs="Times New Roman"/>
          <w:sz w:val="22"/>
          <w:szCs w:val="24"/>
        </w:rPr>
        <w:t>автореф</w:t>
      </w:r>
      <w:proofErr w:type="spellEnd"/>
      <w:r w:rsidR="0003599D" w:rsidRPr="00BC2227">
        <w:rPr>
          <w:rFonts w:cs="Times New Roman"/>
          <w:sz w:val="22"/>
          <w:szCs w:val="24"/>
        </w:rPr>
        <w:t xml:space="preserve">. </w:t>
      </w:r>
      <w:proofErr w:type="spellStart"/>
      <w:r w:rsidR="0003599D" w:rsidRPr="00BC2227">
        <w:rPr>
          <w:rFonts w:cs="Times New Roman"/>
          <w:sz w:val="22"/>
          <w:szCs w:val="24"/>
        </w:rPr>
        <w:t>дисс</w:t>
      </w:r>
      <w:proofErr w:type="spellEnd"/>
      <w:r w:rsidR="0003599D" w:rsidRPr="00BC2227">
        <w:rPr>
          <w:rFonts w:cs="Times New Roman"/>
          <w:sz w:val="22"/>
          <w:szCs w:val="24"/>
        </w:rPr>
        <w:t>.</w:t>
      </w:r>
      <w:r w:rsidR="00B86F2F">
        <w:rPr>
          <w:rFonts w:cs="Times New Roman"/>
          <w:sz w:val="22"/>
          <w:szCs w:val="24"/>
        </w:rPr>
        <w:t>..</w:t>
      </w:r>
      <w:r w:rsidR="0003599D" w:rsidRPr="00BC2227">
        <w:rPr>
          <w:rFonts w:cs="Times New Roman"/>
          <w:sz w:val="22"/>
          <w:szCs w:val="24"/>
        </w:rPr>
        <w:t xml:space="preserve"> к.г.н. </w:t>
      </w:r>
      <w:r w:rsidR="00B86F2F">
        <w:rPr>
          <w:rFonts w:cs="Times New Roman"/>
          <w:sz w:val="22"/>
          <w:szCs w:val="24"/>
        </w:rPr>
        <w:t xml:space="preserve">– </w:t>
      </w:r>
      <w:r w:rsidR="0003599D" w:rsidRPr="00BC2227">
        <w:rPr>
          <w:rFonts w:cs="Times New Roman"/>
          <w:sz w:val="22"/>
          <w:szCs w:val="24"/>
        </w:rPr>
        <w:t xml:space="preserve">М., 1997. </w:t>
      </w:r>
      <w:r w:rsidR="00B86F2F">
        <w:rPr>
          <w:rFonts w:cs="Times New Roman"/>
          <w:sz w:val="22"/>
          <w:szCs w:val="24"/>
        </w:rPr>
        <w:t xml:space="preserve">– </w:t>
      </w:r>
      <w:r w:rsidR="0003599D" w:rsidRPr="00BC2227">
        <w:rPr>
          <w:rFonts w:cs="Times New Roman"/>
          <w:sz w:val="22"/>
          <w:szCs w:val="24"/>
        </w:rPr>
        <w:t>18 с.</w:t>
      </w:r>
    </w:p>
    <w:p w:rsidR="0003599D" w:rsidRPr="00BC2227" w:rsidRDefault="004975E4" w:rsidP="00DA2FD5">
      <w:pPr>
        <w:rPr>
          <w:rFonts w:cs="Times New Roman"/>
          <w:color w:val="000000"/>
          <w:sz w:val="22"/>
          <w:szCs w:val="24"/>
          <w:shd w:val="clear" w:color="auto" w:fill="FFFFFF"/>
        </w:rPr>
      </w:pPr>
      <w:r w:rsidRPr="00BC2227">
        <w:rPr>
          <w:rFonts w:cs="Times New Roman"/>
          <w:color w:val="000000"/>
          <w:sz w:val="22"/>
          <w:szCs w:val="24"/>
          <w:shd w:val="clear" w:color="auto" w:fill="FFFFFF"/>
        </w:rPr>
        <w:t xml:space="preserve">4. </w:t>
      </w:r>
      <w:r w:rsidR="0003599D" w:rsidRPr="00BC2227">
        <w:rPr>
          <w:rFonts w:cs="Times New Roman"/>
          <w:color w:val="000000"/>
          <w:sz w:val="22"/>
          <w:szCs w:val="24"/>
          <w:shd w:val="clear" w:color="auto" w:fill="FFFFFF"/>
        </w:rPr>
        <w:t xml:space="preserve">Чернов Ю.И. Биологическое разнообразие: сущность и проблемы // Успехи современной биологии, 1991. </w:t>
      </w:r>
      <w:r w:rsidR="00125298" w:rsidRPr="00BC2227">
        <w:rPr>
          <w:rFonts w:cs="Times New Roman"/>
          <w:color w:val="000000"/>
          <w:sz w:val="22"/>
          <w:szCs w:val="24"/>
          <w:shd w:val="clear" w:color="auto" w:fill="FFFFFF"/>
        </w:rPr>
        <w:t>Т. 111</w:t>
      </w:r>
      <w:r w:rsidR="00B86F2F">
        <w:rPr>
          <w:rFonts w:cs="Times New Roman"/>
          <w:color w:val="000000"/>
          <w:sz w:val="22"/>
          <w:szCs w:val="24"/>
          <w:shd w:val="clear" w:color="auto" w:fill="FFFFFF"/>
        </w:rPr>
        <w:t>.</w:t>
      </w:r>
      <w:r w:rsidR="00125298" w:rsidRPr="00BC2227">
        <w:rPr>
          <w:rFonts w:cs="Times New Roman"/>
          <w:color w:val="000000"/>
          <w:sz w:val="22"/>
          <w:szCs w:val="24"/>
          <w:shd w:val="clear" w:color="auto" w:fill="FFFFFF"/>
        </w:rPr>
        <w:t xml:space="preserve"> </w:t>
      </w:r>
      <w:proofErr w:type="spellStart"/>
      <w:r w:rsidR="00B86F2F" w:rsidRPr="00BC2227">
        <w:rPr>
          <w:rFonts w:cs="Times New Roman"/>
          <w:color w:val="000000"/>
          <w:sz w:val="22"/>
          <w:szCs w:val="24"/>
          <w:shd w:val="clear" w:color="auto" w:fill="FFFFFF"/>
        </w:rPr>
        <w:t>Вып</w:t>
      </w:r>
      <w:proofErr w:type="spellEnd"/>
      <w:r w:rsidR="00125298" w:rsidRPr="00BC2227">
        <w:rPr>
          <w:rFonts w:cs="Times New Roman"/>
          <w:color w:val="000000"/>
          <w:sz w:val="22"/>
          <w:szCs w:val="24"/>
          <w:shd w:val="clear" w:color="auto" w:fill="FFFFFF"/>
        </w:rPr>
        <w:t xml:space="preserve">. 4. </w:t>
      </w:r>
      <w:r w:rsidR="00B86F2F">
        <w:rPr>
          <w:rFonts w:cs="Times New Roman"/>
          <w:color w:val="000000"/>
          <w:sz w:val="22"/>
          <w:szCs w:val="24"/>
          <w:shd w:val="clear" w:color="auto" w:fill="FFFFFF"/>
        </w:rPr>
        <w:t xml:space="preserve">– </w:t>
      </w:r>
      <w:r w:rsidR="00125298" w:rsidRPr="00BC2227">
        <w:rPr>
          <w:rFonts w:cs="Times New Roman"/>
          <w:color w:val="000000"/>
          <w:sz w:val="22"/>
          <w:szCs w:val="24"/>
          <w:shd w:val="clear" w:color="auto" w:fill="FFFFFF"/>
        </w:rPr>
        <w:t>С. 499-507.</w:t>
      </w:r>
      <w:r w:rsidR="0003599D" w:rsidRPr="00BC2227">
        <w:rPr>
          <w:rFonts w:cs="Times New Roman"/>
          <w:color w:val="000000"/>
          <w:sz w:val="22"/>
          <w:szCs w:val="24"/>
          <w:shd w:val="clear" w:color="auto" w:fill="FFFFFF"/>
        </w:rPr>
        <w:t xml:space="preserve"> </w:t>
      </w:r>
    </w:p>
    <w:p w:rsidR="00AC20B0" w:rsidRPr="00BC2227" w:rsidRDefault="004975E4" w:rsidP="00DA2FD5">
      <w:pPr>
        <w:rPr>
          <w:rFonts w:cs="Times New Roman"/>
          <w:sz w:val="22"/>
          <w:szCs w:val="24"/>
        </w:rPr>
      </w:pPr>
      <w:r w:rsidRPr="00BC2227">
        <w:rPr>
          <w:rFonts w:cs="Times New Roman"/>
          <w:sz w:val="22"/>
          <w:szCs w:val="24"/>
        </w:rPr>
        <w:t xml:space="preserve">5. </w:t>
      </w:r>
      <w:proofErr w:type="spellStart"/>
      <w:r w:rsidR="00AC20B0" w:rsidRPr="00BC2227">
        <w:rPr>
          <w:rFonts w:cs="Times New Roman"/>
          <w:sz w:val="22"/>
          <w:szCs w:val="24"/>
        </w:rPr>
        <w:t>Реймерс</w:t>
      </w:r>
      <w:proofErr w:type="spellEnd"/>
      <w:r w:rsidR="00AC20B0" w:rsidRPr="00BC2227">
        <w:rPr>
          <w:rFonts w:cs="Times New Roman"/>
          <w:sz w:val="22"/>
          <w:szCs w:val="24"/>
        </w:rPr>
        <w:t xml:space="preserve"> Н.Ф., </w:t>
      </w:r>
      <w:proofErr w:type="spellStart"/>
      <w:r w:rsidR="00AC20B0" w:rsidRPr="00BC2227">
        <w:rPr>
          <w:rFonts w:cs="Times New Roman"/>
          <w:sz w:val="22"/>
          <w:szCs w:val="24"/>
        </w:rPr>
        <w:t>Штильмарк</w:t>
      </w:r>
      <w:proofErr w:type="spellEnd"/>
      <w:r w:rsidR="00AC20B0" w:rsidRPr="00BC2227">
        <w:rPr>
          <w:rFonts w:cs="Times New Roman"/>
          <w:sz w:val="22"/>
          <w:szCs w:val="24"/>
        </w:rPr>
        <w:t xml:space="preserve"> Ф.Р. Особо охраняемые природные территории. </w:t>
      </w:r>
      <w:r w:rsidR="00B86F2F">
        <w:rPr>
          <w:rFonts w:cs="Times New Roman"/>
          <w:sz w:val="22"/>
          <w:szCs w:val="24"/>
        </w:rPr>
        <w:t>–</w:t>
      </w:r>
      <w:r w:rsidR="00AC20B0" w:rsidRPr="00BC2227">
        <w:rPr>
          <w:rFonts w:cs="Times New Roman"/>
          <w:sz w:val="22"/>
          <w:szCs w:val="24"/>
        </w:rPr>
        <w:t xml:space="preserve"> М.</w:t>
      </w:r>
      <w:r w:rsidR="00B86F2F">
        <w:rPr>
          <w:rFonts w:cs="Times New Roman"/>
          <w:sz w:val="22"/>
          <w:szCs w:val="24"/>
        </w:rPr>
        <w:t>:</w:t>
      </w:r>
      <w:r w:rsidR="00AC20B0" w:rsidRPr="00BC2227">
        <w:rPr>
          <w:rFonts w:cs="Times New Roman"/>
          <w:sz w:val="22"/>
          <w:szCs w:val="24"/>
        </w:rPr>
        <w:t xml:space="preserve"> Мысль, 1978. </w:t>
      </w:r>
      <w:r w:rsidR="00B86F2F">
        <w:rPr>
          <w:rFonts w:cs="Times New Roman"/>
          <w:sz w:val="22"/>
          <w:szCs w:val="24"/>
        </w:rPr>
        <w:t>–</w:t>
      </w:r>
      <w:r w:rsidR="00AC20B0" w:rsidRPr="00BC2227">
        <w:rPr>
          <w:rFonts w:cs="Times New Roman"/>
          <w:sz w:val="22"/>
          <w:szCs w:val="24"/>
        </w:rPr>
        <w:t xml:space="preserve"> 295 с.</w:t>
      </w:r>
    </w:p>
    <w:p w:rsidR="00AC20B0" w:rsidRPr="00BC2227" w:rsidRDefault="004975E4" w:rsidP="00DA2FD5">
      <w:pPr>
        <w:rPr>
          <w:rFonts w:cs="Times New Roman"/>
          <w:sz w:val="22"/>
          <w:szCs w:val="24"/>
          <w:lang w:val="en-US"/>
        </w:rPr>
      </w:pPr>
      <w:r w:rsidRPr="00BC2227">
        <w:rPr>
          <w:rFonts w:cs="Times New Roman"/>
          <w:sz w:val="22"/>
          <w:szCs w:val="24"/>
        </w:rPr>
        <w:t xml:space="preserve">6. </w:t>
      </w:r>
      <w:r w:rsidR="00AC20B0" w:rsidRPr="00BC2227">
        <w:rPr>
          <w:rFonts w:cs="Times New Roman"/>
          <w:sz w:val="22"/>
          <w:szCs w:val="24"/>
        </w:rPr>
        <w:t xml:space="preserve">Горшков В.Г. Экологическая и экономическая ценность девственной природы // </w:t>
      </w:r>
      <w:proofErr w:type="spellStart"/>
      <w:r w:rsidR="00AC20B0" w:rsidRPr="00BC2227">
        <w:rPr>
          <w:rFonts w:cs="Times New Roman"/>
          <w:sz w:val="22"/>
          <w:szCs w:val="24"/>
        </w:rPr>
        <w:t>Докл</w:t>
      </w:r>
      <w:proofErr w:type="spellEnd"/>
      <w:r w:rsidR="00AC20B0" w:rsidRPr="00BC2227">
        <w:rPr>
          <w:rFonts w:cs="Times New Roman"/>
          <w:sz w:val="22"/>
          <w:szCs w:val="24"/>
        </w:rPr>
        <w:t>. АН</w:t>
      </w:r>
      <w:r w:rsidR="00AC20B0" w:rsidRPr="00BC2227">
        <w:rPr>
          <w:rFonts w:cs="Times New Roman"/>
          <w:sz w:val="22"/>
          <w:szCs w:val="24"/>
          <w:lang w:val="en-US"/>
        </w:rPr>
        <w:t xml:space="preserve"> </w:t>
      </w:r>
      <w:r w:rsidR="00AC20B0" w:rsidRPr="00BC2227">
        <w:rPr>
          <w:rFonts w:cs="Times New Roman"/>
          <w:sz w:val="22"/>
          <w:szCs w:val="24"/>
        </w:rPr>
        <w:t>СССР</w:t>
      </w:r>
      <w:r w:rsidR="00B86F2F" w:rsidRPr="005A0D71">
        <w:rPr>
          <w:rFonts w:cs="Times New Roman"/>
          <w:sz w:val="22"/>
          <w:szCs w:val="24"/>
          <w:lang w:val="en-US"/>
        </w:rPr>
        <w:t xml:space="preserve">, </w:t>
      </w:r>
      <w:r w:rsidR="00B86F2F" w:rsidRPr="00BC2227">
        <w:rPr>
          <w:rFonts w:cs="Times New Roman"/>
          <w:sz w:val="22"/>
          <w:szCs w:val="24"/>
          <w:lang w:val="en-US"/>
        </w:rPr>
        <w:t>1991</w:t>
      </w:r>
      <w:r w:rsidR="00AC20B0" w:rsidRPr="00BC2227">
        <w:rPr>
          <w:rFonts w:cs="Times New Roman"/>
          <w:sz w:val="22"/>
          <w:szCs w:val="24"/>
          <w:lang w:val="en-US"/>
        </w:rPr>
        <w:t xml:space="preserve">. </w:t>
      </w:r>
      <w:r w:rsidR="00AC20B0" w:rsidRPr="00BC2227">
        <w:rPr>
          <w:rFonts w:cs="Times New Roman"/>
          <w:sz w:val="22"/>
          <w:szCs w:val="24"/>
        </w:rPr>
        <w:t>Т</w:t>
      </w:r>
      <w:r w:rsidR="00AC20B0" w:rsidRPr="00BC2227">
        <w:rPr>
          <w:rFonts w:cs="Times New Roman"/>
          <w:sz w:val="22"/>
          <w:szCs w:val="24"/>
          <w:lang w:val="en-US"/>
        </w:rPr>
        <w:t>. 218</w:t>
      </w:r>
      <w:r w:rsidR="00B86F2F" w:rsidRPr="005A0D71">
        <w:rPr>
          <w:rFonts w:cs="Times New Roman"/>
          <w:sz w:val="22"/>
          <w:szCs w:val="24"/>
          <w:lang w:val="en-US"/>
        </w:rPr>
        <w:t>.</w:t>
      </w:r>
      <w:r w:rsidR="00AC20B0" w:rsidRPr="00BC2227">
        <w:rPr>
          <w:rFonts w:cs="Times New Roman"/>
          <w:sz w:val="22"/>
          <w:szCs w:val="24"/>
          <w:lang w:val="en-US"/>
        </w:rPr>
        <w:t xml:space="preserve"> (6). </w:t>
      </w:r>
      <w:r w:rsidR="00B86F2F" w:rsidRPr="005A0D71">
        <w:rPr>
          <w:rFonts w:cs="Times New Roman"/>
          <w:sz w:val="22"/>
          <w:szCs w:val="24"/>
          <w:lang w:val="en-US"/>
        </w:rPr>
        <w:t xml:space="preserve">– </w:t>
      </w:r>
      <w:r w:rsidR="00AC20B0" w:rsidRPr="00BC2227">
        <w:rPr>
          <w:rFonts w:cs="Times New Roman"/>
          <w:sz w:val="22"/>
          <w:szCs w:val="24"/>
        </w:rPr>
        <w:t>С</w:t>
      </w:r>
      <w:r w:rsidR="00AC20B0" w:rsidRPr="00BC2227">
        <w:rPr>
          <w:rFonts w:cs="Times New Roman"/>
          <w:sz w:val="22"/>
          <w:szCs w:val="24"/>
          <w:lang w:val="en-US"/>
        </w:rPr>
        <w:t>. 1507-1510.</w:t>
      </w:r>
    </w:p>
    <w:p w:rsidR="00FD44BF" w:rsidRPr="00BC2227" w:rsidRDefault="00FD44BF" w:rsidP="00DA2FD5">
      <w:pPr>
        <w:rPr>
          <w:rFonts w:cs="Times New Roman"/>
          <w:sz w:val="22"/>
          <w:szCs w:val="24"/>
          <w:lang w:val="en-US"/>
        </w:rPr>
      </w:pPr>
      <w:r w:rsidRPr="00BC2227">
        <w:rPr>
          <w:rFonts w:cs="Times New Roman"/>
          <w:sz w:val="22"/>
          <w:szCs w:val="24"/>
          <w:lang w:val="en-US"/>
        </w:rPr>
        <w:t xml:space="preserve">7. Whittaker R.H. Evolution of </w:t>
      </w:r>
      <w:r w:rsidR="005A0D71" w:rsidRPr="00BC2227">
        <w:rPr>
          <w:rFonts w:cs="Times New Roman"/>
          <w:sz w:val="22"/>
          <w:szCs w:val="24"/>
          <w:lang w:val="en-US"/>
        </w:rPr>
        <w:t xml:space="preserve">species </w:t>
      </w:r>
      <w:r w:rsidRPr="00BC2227">
        <w:rPr>
          <w:rFonts w:cs="Times New Roman"/>
          <w:sz w:val="22"/>
          <w:szCs w:val="24"/>
          <w:lang w:val="en-US"/>
        </w:rPr>
        <w:t xml:space="preserve">diversity in land communities // </w:t>
      </w:r>
      <w:proofErr w:type="spellStart"/>
      <w:r w:rsidRPr="00BC2227">
        <w:rPr>
          <w:rFonts w:cs="Times New Roman"/>
          <w:sz w:val="22"/>
          <w:szCs w:val="24"/>
          <w:lang w:val="en-US"/>
        </w:rPr>
        <w:t>Evol</w:t>
      </w:r>
      <w:proofErr w:type="spellEnd"/>
      <w:r w:rsidRPr="00BC2227">
        <w:rPr>
          <w:rFonts w:cs="Times New Roman"/>
          <w:sz w:val="22"/>
          <w:szCs w:val="24"/>
          <w:lang w:val="en-US"/>
        </w:rPr>
        <w:t>. Biol.</w:t>
      </w:r>
      <w:r w:rsidR="00B86F2F" w:rsidRPr="00B86F2F">
        <w:rPr>
          <w:rFonts w:cs="Times New Roman"/>
          <w:sz w:val="22"/>
          <w:szCs w:val="24"/>
          <w:lang w:val="en-US"/>
        </w:rPr>
        <w:t>,</w:t>
      </w:r>
      <w:r w:rsidRPr="00BC2227">
        <w:rPr>
          <w:rFonts w:cs="Times New Roman"/>
          <w:sz w:val="22"/>
          <w:szCs w:val="24"/>
          <w:lang w:val="en-US"/>
        </w:rPr>
        <w:t xml:space="preserve"> 1977. V. 10. </w:t>
      </w:r>
      <w:r w:rsidR="00B86F2F" w:rsidRPr="00B86F2F">
        <w:rPr>
          <w:rFonts w:cs="Times New Roman"/>
          <w:sz w:val="22"/>
          <w:szCs w:val="24"/>
          <w:lang w:val="en-US"/>
        </w:rPr>
        <w:t xml:space="preserve">– </w:t>
      </w:r>
      <w:r w:rsidRPr="00BC2227">
        <w:rPr>
          <w:rFonts w:cs="Times New Roman"/>
          <w:sz w:val="22"/>
          <w:szCs w:val="24"/>
          <w:lang w:val="en-US"/>
        </w:rPr>
        <w:t>P</w:t>
      </w:r>
      <w:r w:rsidR="00B86F2F">
        <w:rPr>
          <w:rFonts w:cs="Times New Roman"/>
          <w:sz w:val="22"/>
          <w:szCs w:val="24"/>
          <w:lang w:val="en-US"/>
        </w:rPr>
        <w:t>p</w:t>
      </w:r>
      <w:r w:rsidRPr="00BC2227">
        <w:rPr>
          <w:rFonts w:cs="Times New Roman"/>
          <w:sz w:val="22"/>
          <w:szCs w:val="24"/>
          <w:lang w:val="en-US"/>
        </w:rPr>
        <w:t>. 1-67</w:t>
      </w:r>
    </w:p>
    <w:p w:rsidR="00164C98" w:rsidRPr="00B86F2F" w:rsidRDefault="00FD44BF" w:rsidP="00DA2FD5">
      <w:pPr>
        <w:rPr>
          <w:rStyle w:val="A25"/>
          <w:rFonts w:cs="Times New Roman"/>
          <w:sz w:val="22"/>
          <w:szCs w:val="24"/>
          <w:lang w:val="en-US"/>
        </w:rPr>
      </w:pPr>
      <w:r w:rsidRPr="00BC2227">
        <w:rPr>
          <w:rStyle w:val="A25"/>
          <w:rFonts w:cs="Times New Roman"/>
          <w:sz w:val="22"/>
          <w:szCs w:val="24"/>
          <w:lang w:val="en-US"/>
        </w:rPr>
        <w:t xml:space="preserve">8. </w:t>
      </w:r>
      <w:proofErr w:type="spellStart"/>
      <w:r w:rsidR="00E27377" w:rsidRPr="00BC2227">
        <w:rPr>
          <w:rStyle w:val="A25"/>
          <w:rFonts w:cs="Times New Roman"/>
          <w:sz w:val="22"/>
          <w:szCs w:val="24"/>
          <w:lang w:val="en-US"/>
        </w:rPr>
        <w:t>Odum</w:t>
      </w:r>
      <w:proofErr w:type="spellEnd"/>
      <w:r w:rsidR="00E27377" w:rsidRPr="00BC2227">
        <w:rPr>
          <w:rStyle w:val="A25"/>
          <w:rFonts w:cs="Times New Roman"/>
          <w:sz w:val="22"/>
          <w:szCs w:val="24"/>
          <w:lang w:val="en-US"/>
        </w:rPr>
        <w:t xml:space="preserve"> E.P.</w:t>
      </w:r>
      <w:r w:rsidR="00164C98" w:rsidRPr="00BC2227">
        <w:rPr>
          <w:rStyle w:val="A25"/>
          <w:rFonts w:cs="Times New Roman"/>
          <w:sz w:val="22"/>
          <w:szCs w:val="24"/>
          <w:lang w:val="en-US"/>
        </w:rPr>
        <w:t xml:space="preserve"> </w:t>
      </w:r>
      <w:r w:rsidR="00E27377" w:rsidRPr="00BC2227">
        <w:rPr>
          <w:rFonts w:cs="Times New Roman"/>
          <w:color w:val="000000"/>
          <w:sz w:val="22"/>
          <w:szCs w:val="24"/>
          <w:shd w:val="clear" w:color="auto" w:fill="FFFFFF"/>
          <w:lang w:val="en-US"/>
        </w:rPr>
        <w:t xml:space="preserve">Basic Ecology. </w:t>
      </w:r>
      <w:r w:rsidR="00B86F2F" w:rsidRPr="00B86F2F">
        <w:rPr>
          <w:rFonts w:cs="Times New Roman"/>
          <w:color w:val="000000"/>
          <w:sz w:val="22"/>
          <w:szCs w:val="24"/>
          <w:shd w:val="clear" w:color="auto" w:fill="FFFFFF"/>
          <w:lang w:val="en-US"/>
        </w:rPr>
        <w:t xml:space="preserve">– </w:t>
      </w:r>
      <w:r w:rsidR="000A5382" w:rsidRPr="00BC2227">
        <w:rPr>
          <w:rFonts w:cs="Times New Roman"/>
          <w:color w:val="000000"/>
          <w:sz w:val="22"/>
          <w:szCs w:val="24"/>
          <w:shd w:val="clear" w:color="auto" w:fill="FFFFFF"/>
          <w:lang w:val="en-US"/>
        </w:rPr>
        <w:t>Saunders College Publishing</w:t>
      </w:r>
      <w:r w:rsidR="00B86F2F" w:rsidRPr="00B86F2F">
        <w:rPr>
          <w:rFonts w:cs="Times New Roman"/>
          <w:color w:val="000000"/>
          <w:sz w:val="22"/>
          <w:szCs w:val="24"/>
          <w:shd w:val="clear" w:color="auto" w:fill="FFFFFF"/>
          <w:lang w:val="en-US"/>
        </w:rPr>
        <w:t>,</w:t>
      </w:r>
      <w:r w:rsidR="000A5382" w:rsidRPr="00BC2227">
        <w:rPr>
          <w:rFonts w:cs="Times New Roman"/>
          <w:color w:val="000000"/>
          <w:sz w:val="22"/>
          <w:szCs w:val="24"/>
          <w:shd w:val="clear" w:color="auto" w:fill="FFFFFF"/>
          <w:lang w:val="en-US"/>
        </w:rPr>
        <w:t xml:space="preserve"> </w:t>
      </w:r>
      <w:r w:rsidR="00E27377" w:rsidRPr="00B86F2F">
        <w:rPr>
          <w:rStyle w:val="A25"/>
          <w:rFonts w:cs="Times New Roman"/>
          <w:sz w:val="22"/>
          <w:szCs w:val="24"/>
          <w:lang w:val="en-US"/>
        </w:rPr>
        <w:t>198</w:t>
      </w:r>
      <w:r w:rsidR="000A5382" w:rsidRPr="00B86F2F">
        <w:rPr>
          <w:rStyle w:val="A25"/>
          <w:rFonts w:cs="Times New Roman"/>
          <w:sz w:val="22"/>
          <w:szCs w:val="24"/>
          <w:lang w:val="en-US"/>
        </w:rPr>
        <w:t>3</w:t>
      </w:r>
      <w:r w:rsidR="00E27377" w:rsidRPr="00B86F2F">
        <w:rPr>
          <w:rStyle w:val="A25"/>
          <w:rFonts w:cs="Times New Roman"/>
          <w:sz w:val="22"/>
          <w:szCs w:val="24"/>
          <w:lang w:val="en-US"/>
        </w:rPr>
        <w:t>.</w:t>
      </w:r>
      <w:r w:rsidR="000A5382" w:rsidRPr="00B86F2F">
        <w:rPr>
          <w:rStyle w:val="A25"/>
          <w:rFonts w:cs="Times New Roman"/>
          <w:sz w:val="22"/>
          <w:szCs w:val="24"/>
          <w:lang w:val="en-US"/>
        </w:rPr>
        <w:t xml:space="preserve"> </w:t>
      </w:r>
      <w:r w:rsidR="00B86F2F" w:rsidRPr="00B86F2F">
        <w:rPr>
          <w:rStyle w:val="A25"/>
          <w:rFonts w:cs="Times New Roman"/>
          <w:sz w:val="22"/>
          <w:szCs w:val="24"/>
          <w:lang w:val="en-US"/>
        </w:rPr>
        <w:t xml:space="preserve">– </w:t>
      </w:r>
      <w:r w:rsidR="000A5382" w:rsidRPr="00B86F2F">
        <w:rPr>
          <w:rStyle w:val="A25"/>
          <w:rFonts w:cs="Times New Roman"/>
          <w:sz w:val="22"/>
          <w:szCs w:val="24"/>
          <w:lang w:val="en-US"/>
        </w:rPr>
        <w:t xml:space="preserve">325 </w:t>
      </w:r>
      <w:r w:rsidR="000A5382" w:rsidRPr="00BC2227">
        <w:rPr>
          <w:rStyle w:val="A25"/>
          <w:rFonts w:cs="Times New Roman"/>
          <w:sz w:val="22"/>
          <w:szCs w:val="24"/>
          <w:lang w:val="en-US"/>
        </w:rPr>
        <w:t>p</w:t>
      </w:r>
      <w:r w:rsidR="000A5382" w:rsidRPr="00B86F2F">
        <w:rPr>
          <w:rStyle w:val="A25"/>
          <w:rFonts w:cs="Times New Roman"/>
          <w:sz w:val="22"/>
          <w:szCs w:val="24"/>
          <w:lang w:val="en-US"/>
        </w:rPr>
        <w:t>.</w:t>
      </w:r>
    </w:p>
    <w:p w:rsidR="0003599D" w:rsidRPr="00BC2227" w:rsidRDefault="00FD44BF" w:rsidP="00DA2FD5">
      <w:pPr>
        <w:rPr>
          <w:rFonts w:cs="Times New Roman"/>
          <w:sz w:val="22"/>
          <w:szCs w:val="24"/>
        </w:rPr>
      </w:pPr>
      <w:r w:rsidRPr="00BC2227">
        <w:rPr>
          <w:rFonts w:cs="Times New Roman"/>
          <w:sz w:val="22"/>
          <w:szCs w:val="24"/>
        </w:rPr>
        <w:t xml:space="preserve">9. </w:t>
      </w:r>
      <w:r w:rsidR="00967000" w:rsidRPr="00BC2227">
        <w:rPr>
          <w:rFonts w:cs="Times New Roman"/>
          <w:sz w:val="22"/>
          <w:szCs w:val="24"/>
        </w:rPr>
        <w:t xml:space="preserve">Юрцев Б.А. Эколого-географическая структура биологического разнообразия и стратегия его учета и охраны // Биологическое разнообразие: подходы к изучению и сохранению. </w:t>
      </w:r>
      <w:r w:rsidR="00B86F2F">
        <w:rPr>
          <w:rFonts w:cs="Times New Roman"/>
          <w:sz w:val="22"/>
          <w:szCs w:val="24"/>
        </w:rPr>
        <w:t xml:space="preserve">– </w:t>
      </w:r>
      <w:r w:rsidR="00967000" w:rsidRPr="00BC2227">
        <w:rPr>
          <w:rFonts w:cs="Times New Roman"/>
          <w:sz w:val="22"/>
          <w:szCs w:val="24"/>
        </w:rPr>
        <w:t xml:space="preserve">СПб.: ЗИН РАН, 1992. </w:t>
      </w:r>
      <w:r w:rsidR="00B86F2F">
        <w:rPr>
          <w:rFonts w:cs="Times New Roman"/>
          <w:sz w:val="22"/>
          <w:szCs w:val="24"/>
        </w:rPr>
        <w:t xml:space="preserve">– </w:t>
      </w:r>
      <w:r w:rsidR="00967000" w:rsidRPr="00BC2227">
        <w:rPr>
          <w:rFonts w:cs="Times New Roman"/>
          <w:sz w:val="22"/>
          <w:szCs w:val="24"/>
        </w:rPr>
        <w:t>С. 7–21</w:t>
      </w:r>
    </w:p>
    <w:p w:rsidR="00FD44BF" w:rsidRPr="00BC2227" w:rsidRDefault="00FD44BF" w:rsidP="00DA2FD5">
      <w:pPr>
        <w:rPr>
          <w:rFonts w:cs="Times New Roman"/>
          <w:color w:val="222222"/>
          <w:sz w:val="22"/>
          <w:szCs w:val="24"/>
          <w:shd w:val="clear" w:color="auto" w:fill="FFFFFF"/>
        </w:rPr>
      </w:pPr>
      <w:r w:rsidRPr="00BC2227">
        <w:rPr>
          <w:rStyle w:val="a4"/>
          <w:rFonts w:cs="Times New Roman"/>
          <w:i w:val="0"/>
          <w:iCs w:val="0"/>
          <w:color w:val="222222"/>
          <w:sz w:val="22"/>
          <w:szCs w:val="24"/>
          <w:bdr w:val="none" w:sz="0" w:space="0" w:color="auto" w:frame="1"/>
          <w:shd w:val="clear" w:color="auto" w:fill="FFFFFF"/>
        </w:rPr>
        <w:t xml:space="preserve">10. </w:t>
      </w:r>
      <w:proofErr w:type="spellStart"/>
      <w:r w:rsidRPr="00BC2227">
        <w:rPr>
          <w:rStyle w:val="a4"/>
          <w:rFonts w:cs="Times New Roman"/>
          <w:i w:val="0"/>
          <w:iCs w:val="0"/>
          <w:color w:val="222222"/>
          <w:sz w:val="22"/>
          <w:szCs w:val="24"/>
          <w:bdr w:val="none" w:sz="0" w:space="0" w:color="auto" w:frame="1"/>
          <w:shd w:val="clear" w:color="auto" w:fill="FFFFFF"/>
        </w:rPr>
        <w:t>Тишков</w:t>
      </w:r>
      <w:proofErr w:type="spellEnd"/>
      <w:r w:rsidRPr="00BC2227">
        <w:rPr>
          <w:rStyle w:val="a4"/>
          <w:rFonts w:cs="Times New Roman"/>
          <w:i w:val="0"/>
          <w:iCs w:val="0"/>
          <w:color w:val="222222"/>
          <w:sz w:val="22"/>
          <w:szCs w:val="24"/>
          <w:bdr w:val="none" w:sz="0" w:space="0" w:color="auto" w:frame="1"/>
          <w:shd w:val="clear" w:color="auto" w:fill="FFFFFF"/>
        </w:rPr>
        <w:t xml:space="preserve"> А.А.</w:t>
      </w:r>
      <w:r w:rsidRPr="00BC2227">
        <w:rPr>
          <w:rFonts w:cs="Times New Roman"/>
          <w:i/>
          <w:iCs/>
          <w:color w:val="222222"/>
          <w:sz w:val="22"/>
          <w:szCs w:val="24"/>
          <w:shd w:val="clear" w:color="auto" w:fill="FFFFFF"/>
        </w:rPr>
        <w:t xml:space="preserve"> </w:t>
      </w:r>
      <w:r w:rsidRPr="00BC2227">
        <w:rPr>
          <w:rFonts w:cs="Times New Roman"/>
          <w:color w:val="222222"/>
          <w:sz w:val="22"/>
          <w:szCs w:val="24"/>
          <w:shd w:val="clear" w:color="auto" w:fill="FFFFFF"/>
        </w:rPr>
        <w:t xml:space="preserve">Характерное пространство и характерное время как ключевые категории биогеографии // </w:t>
      </w:r>
      <w:proofErr w:type="spellStart"/>
      <w:r w:rsidRPr="00BC2227">
        <w:rPr>
          <w:rStyle w:val="a4"/>
          <w:rFonts w:cs="Times New Roman"/>
          <w:i w:val="0"/>
          <w:iCs w:val="0"/>
          <w:color w:val="222222"/>
          <w:sz w:val="22"/>
          <w:szCs w:val="24"/>
          <w:bdr w:val="none" w:sz="0" w:space="0" w:color="auto" w:frame="1"/>
          <w:shd w:val="clear" w:color="auto" w:fill="FFFFFF"/>
        </w:rPr>
        <w:t>Изв</w:t>
      </w:r>
      <w:proofErr w:type="spellEnd"/>
      <w:r w:rsidR="00B86F2F">
        <w:rPr>
          <w:rStyle w:val="a4"/>
          <w:rFonts w:cs="Times New Roman"/>
          <w:i w:val="0"/>
          <w:iCs w:val="0"/>
          <w:color w:val="222222"/>
          <w:sz w:val="22"/>
          <w:szCs w:val="24"/>
          <w:bdr w:val="none" w:sz="0" w:space="0" w:color="auto" w:frame="1"/>
          <w:shd w:val="clear" w:color="auto" w:fill="FFFFFF"/>
        </w:rPr>
        <w:t>.</w:t>
      </w:r>
      <w:r w:rsidRPr="00BC2227">
        <w:rPr>
          <w:rStyle w:val="a4"/>
          <w:rFonts w:cs="Times New Roman"/>
          <w:i w:val="0"/>
          <w:iCs w:val="0"/>
          <w:color w:val="222222"/>
          <w:sz w:val="22"/>
          <w:szCs w:val="24"/>
          <w:bdr w:val="none" w:sz="0" w:space="0" w:color="auto" w:frame="1"/>
          <w:shd w:val="clear" w:color="auto" w:fill="FFFFFF"/>
        </w:rPr>
        <w:t xml:space="preserve"> </w:t>
      </w:r>
      <w:r w:rsidR="00B86F2F">
        <w:rPr>
          <w:rStyle w:val="a4"/>
          <w:rFonts w:cs="Times New Roman"/>
          <w:i w:val="0"/>
          <w:iCs w:val="0"/>
          <w:color w:val="222222"/>
          <w:sz w:val="22"/>
          <w:szCs w:val="24"/>
          <w:bdr w:val="none" w:sz="0" w:space="0" w:color="auto" w:frame="1"/>
          <w:shd w:val="clear" w:color="auto" w:fill="FFFFFF"/>
        </w:rPr>
        <w:t>РАН</w:t>
      </w:r>
      <w:r w:rsidRPr="00BC2227">
        <w:rPr>
          <w:rStyle w:val="a4"/>
          <w:rFonts w:cs="Times New Roman"/>
          <w:i w:val="0"/>
          <w:iCs w:val="0"/>
          <w:color w:val="222222"/>
          <w:sz w:val="22"/>
          <w:szCs w:val="24"/>
          <w:bdr w:val="none" w:sz="0" w:space="0" w:color="auto" w:frame="1"/>
          <w:shd w:val="clear" w:color="auto" w:fill="FFFFFF"/>
        </w:rPr>
        <w:t>. Серия географ</w:t>
      </w:r>
      <w:r w:rsidRPr="00BC2227">
        <w:rPr>
          <w:rFonts w:cs="Times New Roman"/>
          <w:i/>
          <w:iCs/>
          <w:color w:val="222222"/>
          <w:sz w:val="22"/>
          <w:szCs w:val="24"/>
          <w:shd w:val="clear" w:color="auto" w:fill="FFFFFF"/>
        </w:rPr>
        <w:t>.</w:t>
      </w:r>
      <w:r w:rsidR="00B86F2F">
        <w:rPr>
          <w:rFonts w:cs="Times New Roman"/>
          <w:i/>
          <w:iCs/>
          <w:color w:val="222222"/>
          <w:sz w:val="22"/>
          <w:szCs w:val="24"/>
          <w:shd w:val="clear" w:color="auto" w:fill="FFFFFF"/>
        </w:rPr>
        <w:t>,</w:t>
      </w:r>
      <w:r w:rsidRPr="00BC2227">
        <w:rPr>
          <w:rFonts w:cs="Times New Roman"/>
          <w:color w:val="222222"/>
          <w:sz w:val="22"/>
          <w:szCs w:val="24"/>
          <w:shd w:val="clear" w:color="auto" w:fill="FFFFFF"/>
        </w:rPr>
        <w:t xml:space="preserve"> 2016. № 4. </w:t>
      </w:r>
      <w:r w:rsidR="00B86F2F">
        <w:rPr>
          <w:rFonts w:cs="Times New Roman"/>
          <w:color w:val="222222"/>
          <w:sz w:val="22"/>
          <w:szCs w:val="24"/>
          <w:shd w:val="clear" w:color="auto" w:fill="FFFFFF"/>
        </w:rPr>
        <w:t xml:space="preserve">– </w:t>
      </w:r>
      <w:r w:rsidRPr="00BC2227">
        <w:rPr>
          <w:rFonts w:cs="Times New Roman"/>
          <w:color w:val="222222"/>
          <w:sz w:val="22"/>
          <w:szCs w:val="24"/>
          <w:shd w:val="clear" w:color="auto" w:fill="FFFFFF"/>
        </w:rPr>
        <w:t>С. 20</w:t>
      </w:r>
      <w:r w:rsidR="00B86F2F">
        <w:rPr>
          <w:rFonts w:cs="Times New Roman"/>
          <w:color w:val="222222"/>
          <w:sz w:val="22"/>
          <w:szCs w:val="24"/>
          <w:shd w:val="clear" w:color="auto" w:fill="FFFFFF"/>
        </w:rPr>
        <w:t>-</w:t>
      </w:r>
      <w:r w:rsidRPr="00BC2227">
        <w:rPr>
          <w:rFonts w:cs="Times New Roman"/>
          <w:color w:val="222222"/>
          <w:sz w:val="22"/>
          <w:szCs w:val="24"/>
          <w:shd w:val="clear" w:color="auto" w:fill="FFFFFF"/>
        </w:rPr>
        <w:t>33.</w:t>
      </w:r>
    </w:p>
    <w:p w:rsidR="00917FAB" w:rsidRPr="00BC2227" w:rsidRDefault="00FD44BF" w:rsidP="00DA2FD5">
      <w:pPr>
        <w:rPr>
          <w:rFonts w:cs="Times New Roman"/>
          <w:sz w:val="22"/>
          <w:szCs w:val="24"/>
        </w:rPr>
      </w:pPr>
      <w:r w:rsidRPr="00BC2227">
        <w:rPr>
          <w:rFonts w:eastAsia="ArialMT" w:cs="Times New Roman"/>
          <w:sz w:val="22"/>
          <w:szCs w:val="24"/>
        </w:rPr>
        <w:t xml:space="preserve">11. </w:t>
      </w:r>
      <w:proofErr w:type="spellStart"/>
      <w:r w:rsidR="00917FAB" w:rsidRPr="00BC2227">
        <w:rPr>
          <w:rFonts w:eastAsia="ArialMT" w:cs="Times New Roman"/>
          <w:sz w:val="22"/>
          <w:szCs w:val="24"/>
        </w:rPr>
        <w:t>Злотин</w:t>
      </w:r>
      <w:proofErr w:type="spellEnd"/>
      <w:r w:rsidR="00917FAB" w:rsidRPr="00BC2227">
        <w:rPr>
          <w:rFonts w:eastAsia="ArialMT" w:cs="Times New Roman"/>
          <w:sz w:val="22"/>
          <w:szCs w:val="24"/>
        </w:rPr>
        <w:t xml:space="preserve"> Р.И., </w:t>
      </w:r>
      <w:proofErr w:type="spellStart"/>
      <w:r w:rsidR="00917FAB" w:rsidRPr="00BC2227">
        <w:rPr>
          <w:rFonts w:eastAsia="ArialMT" w:cs="Times New Roman"/>
          <w:sz w:val="22"/>
          <w:szCs w:val="24"/>
        </w:rPr>
        <w:t>Пузаченко</w:t>
      </w:r>
      <w:proofErr w:type="spellEnd"/>
      <w:r w:rsidR="00917FAB" w:rsidRPr="00BC2227">
        <w:rPr>
          <w:rFonts w:eastAsia="ArialMT" w:cs="Times New Roman"/>
          <w:sz w:val="22"/>
          <w:szCs w:val="24"/>
        </w:rPr>
        <w:t xml:space="preserve"> Ю.Г. О принципах типологии индивидуальных единиц зоогеографии // </w:t>
      </w:r>
      <w:proofErr w:type="spellStart"/>
      <w:r w:rsidR="00917FAB" w:rsidRPr="00BC2227">
        <w:rPr>
          <w:rFonts w:eastAsia="ArialMT" w:cs="Times New Roman"/>
          <w:sz w:val="22"/>
          <w:szCs w:val="24"/>
        </w:rPr>
        <w:t>Вестн</w:t>
      </w:r>
      <w:proofErr w:type="spellEnd"/>
      <w:r w:rsidR="00917FAB" w:rsidRPr="00BC2227">
        <w:rPr>
          <w:rFonts w:eastAsia="ArialMT" w:cs="Times New Roman"/>
          <w:sz w:val="22"/>
          <w:szCs w:val="24"/>
        </w:rPr>
        <w:t xml:space="preserve">. </w:t>
      </w:r>
      <w:proofErr w:type="spellStart"/>
      <w:r w:rsidR="00917FAB" w:rsidRPr="00BC2227">
        <w:rPr>
          <w:rFonts w:eastAsia="ArialMT" w:cs="Times New Roman"/>
          <w:sz w:val="22"/>
          <w:szCs w:val="24"/>
        </w:rPr>
        <w:t>Моск</w:t>
      </w:r>
      <w:proofErr w:type="spellEnd"/>
      <w:r w:rsidR="00917FAB" w:rsidRPr="00BC2227">
        <w:rPr>
          <w:rFonts w:eastAsia="ArialMT" w:cs="Times New Roman"/>
          <w:sz w:val="22"/>
          <w:szCs w:val="24"/>
        </w:rPr>
        <w:t>. ун-та. Сер. 5. География</w:t>
      </w:r>
      <w:r w:rsidR="00B86F2F">
        <w:rPr>
          <w:rFonts w:eastAsia="ArialMT" w:cs="Times New Roman"/>
          <w:sz w:val="22"/>
          <w:szCs w:val="24"/>
        </w:rPr>
        <w:t>,</w:t>
      </w:r>
      <w:r w:rsidR="00917FAB" w:rsidRPr="00BC2227">
        <w:rPr>
          <w:rFonts w:eastAsia="ArialMT" w:cs="Times New Roman"/>
          <w:sz w:val="22"/>
          <w:szCs w:val="24"/>
        </w:rPr>
        <w:t xml:space="preserve"> 1964. № 4. </w:t>
      </w:r>
      <w:r w:rsidR="00B86F2F">
        <w:rPr>
          <w:rFonts w:eastAsia="ArialMT" w:cs="Times New Roman"/>
          <w:sz w:val="22"/>
          <w:szCs w:val="24"/>
        </w:rPr>
        <w:t xml:space="preserve">– </w:t>
      </w:r>
      <w:r w:rsidR="00917FAB" w:rsidRPr="00BC2227">
        <w:rPr>
          <w:rFonts w:eastAsia="ArialMT" w:cs="Times New Roman"/>
          <w:sz w:val="22"/>
          <w:szCs w:val="24"/>
        </w:rPr>
        <w:t>С. 57-66.</w:t>
      </w:r>
    </w:p>
    <w:p w:rsidR="00FD44BF" w:rsidRPr="00BC2227" w:rsidRDefault="00FD44BF" w:rsidP="00DA2FD5">
      <w:pPr>
        <w:rPr>
          <w:rFonts w:cs="Times New Roman"/>
          <w:sz w:val="22"/>
          <w:szCs w:val="24"/>
        </w:rPr>
      </w:pPr>
      <w:r w:rsidRPr="00BC2227">
        <w:rPr>
          <w:rFonts w:cs="Times New Roman"/>
          <w:sz w:val="22"/>
          <w:szCs w:val="24"/>
        </w:rPr>
        <w:t xml:space="preserve">12. Соболев Н.А., </w:t>
      </w:r>
      <w:proofErr w:type="spellStart"/>
      <w:r w:rsidRPr="00BC2227">
        <w:rPr>
          <w:rFonts w:cs="Times New Roman"/>
          <w:sz w:val="22"/>
          <w:szCs w:val="24"/>
        </w:rPr>
        <w:t>Тишков</w:t>
      </w:r>
      <w:proofErr w:type="spellEnd"/>
      <w:r w:rsidRPr="00BC2227">
        <w:rPr>
          <w:rFonts w:cs="Times New Roman"/>
          <w:sz w:val="22"/>
          <w:szCs w:val="24"/>
        </w:rPr>
        <w:t xml:space="preserve"> А.А. Красная книга и природное наследие с позиций актуальной биогеографии // Редкие и исчезающие виды млекопитающих России. </w:t>
      </w:r>
      <w:r w:rsidR="00B86F2F">
        <w:rPr>
          <w:rFonts w:cs="Times New Roman"/>
          <w:sz w:val="22"/>
          <w:szCs w:val="24"/>
        </w:rPr>
        <w:t xml:space="preserve">– </w:t>
      </w:r>
      <w:r w:rsidRPr="00BC2227">
        <w:rPr>
          <w:rFonts w:cs="Times New Roman"/>
          <w:sz w:val="22"/>
          <w:szCs w:val="24"/>
        </w:rPr>
        <w:t>Абакан: Хакасское кн</w:t>
      </w:r>
      <w:r w:rsidR="00B86F2F">
        <w:rPr>
          <w:rFonts w:cs="Times New Roman"/>
          <w:sz w:val="22"/>
          <w:szCs w:val="24"/>
        </w:rPr>
        <w:t>.</w:t>
      </w:r>
      <w:r w:rsidRPr="00BC2227">
        <w:rPr>
          <w:rFonts w:cs="Times New Roman"/>
          <w:sz w:val="22"/>
          <w:szCs w:val="24"/>
        </w:rPr>
        <w:t xml:space="preserve"> изд</w:t>
      </w:r>
      <w:r w:rsidR="00B86F2F">
        <w:rPr>
          <w:rFonts w:cs="Times New Roman"/>
          <w:sz w:val="22"/>
          <w:szCs w:val="24"/>
        </w:rPr>
        <w:t>-</w:t>
      </w:r>
      <w:r w:rsidRPr="00BC2227">
        <w:rPr>
          <w:rFonts w:cs="Times New Roman"/>
          <w:sz w:val="22"/>
          <w:szCs w:val="24"/>
        </w:rPr>
        <w:t xml:space="preserve">во, 2014. </w:t>
      </w:r>
      <w:r w:rsidR="005E0C82">
        <w:rPr>
          <w:rFonts w:cs="Times New Roman"/>
          <w:sz w:val="22"/>
          <w:szCs w:val="24"/>
        </w:rPr>
        <w:t xml:space="preserve">– </w:t>
      </w:r>
      <w:r w:rsidRPr="00BC2227">
        <w:rPr>
          <w:rFonts w:cs="Times New Roman"/>
          <w:sz w:val="22"/>
          <w:szCs w:val="24"/>
        </w:rPr>
        <w:t xml:space="preserve">С. 118-122 </w:t>
      </w:r>
    </w:p>
    <w:p w:rsidR="00917FAB" w:rsidRPr="00BC2227" w:rsidRDefault="00FD44BF" w:rsidP="00DA2FD5">
      <w:pPr>
        <w:rPr>
          <w:rFonts w:cs="Times New Roman"/>
          <w:sz w:val="22"/>
          <w:szCs w:val="24"/>
          <w:lang w:val="en-US"/>
        </w:rPr>
      </w:pPr>
      <w:r w:rsidRPr="00BC2227">
        <w:rPr>
          <w:rFonts w:cs="Times New Roman"/>
          <w:sz w:val="22"/>
          <w:szCs w:val="24"/>
        </w:rPr>
        <w:t xml:space="preserve">13. </w:t>
      </w:r>
      <w:proofErr w:type="spellStart"/>
      <w:r w:rsidR="00917FAB" w:rsidRPr="00BC2227">
        <w:rPr>
          <w:rFonts w:cs="Times New Roman"/>
          <w:sz w:val="22"/>
          <w:szCs w:val="24"/>
        </w:rPr>
        <w:t>Галушин</w:t>
      </w:r>
      <w:proofErr w:type="spellEnd"/>
      <w:r w:rsidR="00917FAB" w:rsidRPr="00BC2227">
        <w:rPr>
          <w:rFonts w:cs="Times New Roman"/>
          <w:sz w:val="22"/>
          <w:szCs w:val="24"/>
        </w:rPr>
        <w:t xml:space="preserve"> В.М. Синхронный и асинхронный типы движения системы хищник–жертва // Журн. общ. биол.</w:t>
      </w:r>
      <w:r w:rsidR="005E0C82">
        <w:rPr>
          <w:rFonts w:cs="Times New Roman"/>
          <w:sz w:val="22"/>
          <w:szCs w:val="24"/>
        </w:rPr>
        <w:t>,</w:t>
      </w:r>
      <w:r w:rsidR="00917FAB" w:rsidRPr="00BC2227">
        <w:rPr>
          <w:rFonts w:cs="Times New Roman"/>
          <w:sz w:val="22"/>
          <w:szCs w:val="24"/>
        </w:rPr>
        <w:t xml:space="preserve"> </w:t>
      </w:r>
      <w:r w:rsidR="00917FAB" w:rsidRPr="005E0C82">
        <w:rPr>
          <w:rFonts w:cs="Times New Roman"/>
          <w:sz w:val="22"/>
          <w:szCs w:val="24"/>
        </w:rPr>
        <w:t xml:space="preserve">1966. </w:t>
      </w:r>
      <w:r w:rsidR="00917FAB" w:rsidRPr="00BC2227">
        <w:rPr>
          <w:rFonts w:cs="Times New Roman"/>
          <w:sz w:val="22"/>
          <w:szCs w:val="24"/>
        </w:rPr>
        <w:t>Т</w:t>
      </w:r>
      <w:r w:rsidR="00917FAB" w:rsidRPr="00BC2227">
        <w:rPr>
          <w:rFonts w:cs="Times New Roman"/>
          <w:sz w:val="22"/>
          <w:szCs w:val="24"/>
          <w:lang w:val="en-US"/>
        </w:rPr>
        <w:t>. 27</w:t>
      </w:r>
      <w:r w:rsidR="005E0C82" w:rsidRPr="00937238">
        <w:rPr>
          <w:rFonts w:cs="Times New Roman"/>
          <w:sz w:val="22"/>
          <w:szCs w:val="24"/>
          <w:lang w:val="en-US"/>
        </w:rPr>
        <w:t>.</w:t>
      </w:r>
      <w:r w:rsidR="00917FAB" w:rsidRPr="00BC2227">
        <w:rPr>
          <w:rFonts w:cs="Times New Roman"/>
          <w:sz w:val="22"/>
          <w:szCs w:val="24"/>
          <w:lang w:val="en-US"/>
        </w:rPr>
        <w:t xml:space="preserve"> </w:t>
      </w:r>
      <w:proofErr w:type="spellStart"/>
      <w:r w:rsidR="005E0C82" w:rsidRPr="00BC2227">
        <w:rPr>
          <w:rFonts w:cs="Times New Roman"/>
          <w:sz w:val="22"/>
          <w:szCs w:val="24"/>
        </w:rPr>
        <w:t>Вып</w:t>
      </w:r>
      <w:proofErr w:type="spellEnd"/>
      <w:r w:rsidR="00917FAB" w:rsidRPr="00BC2227">
        <w:rPr>
          <w:rFonts w:cs="Times New Roman"/>
          <w:sz w:val="22"/>
          <w:szCs w:val="24"/>
          <w:lang w:val="en-US"/>
        </w:rPr>
        <w:t xml:space="preserve">. 2. </w:t>
      </w:r>
      <w:r w:rsidR="005E0C82" w:rsidRPr="00937238">
        <w:rPr>
          <w:rFonts w:cs="Times New Roman"/>
          <w:sz w:val="22"/>
          <w:szCs w:val="24"/>
          <w:lang w:val="en-US"/>
        </w:rPr>
        <w:t xml:space="preserve">– </w:t>
      </w:r>
      <w:r w:rsidR="00917FAB" w:rsidRPr="00BC2227">
        <w:rPr>
          <w:rFonts w:cs="Times New Roman"/>
          <w:sz w:val="22"/>
          <w:szCs w:val="24"/>
        </w:rPr>
        <w:t>С</w:t>
      </w:r>
      <w:r w:rsidR="00917FAB" w:rsidRPr="00BC2227">
        <w:rPr>
          <w:rFonts w:cs="Times New Roman"/>
          <w:sz w:val="22"/>
          <w:szCs w:val="24"/>
          <w:lang w:val="en-US"/>
        </w:rPr>
        <w:t>. 196-208.</w:t>
      </w:r>
    </w:p>
    <w:p w:rsidR="00FD44BF" w:rsidRPr="00937238" w:rsidRDefault="00FD44BF" w:rsidP="00DA2FD5">
      <w:pPr>
        <w:rPr>
          <w:rFonts w:cs="Times New Roman"/>
          <w:sz w:val="22"/>
          <w:szCs w:val="24"/>
          <w:lang w:val="en-US"/>
        </w:rPr>
      </w:pPr>
      <w:r w:rsidRPr="00BC2227">
        <w:rPr>
          <w:rFonts w:cs="Times New Roman"/>
          <w:sz w:val="22"/>
          <w:szCs w:val="24"/>
          <w:lang w:val="en-US"/>
        </w:rPr>
        <w:t xml:space="preserve">14. Whittaker R.H. Vegetation of the Siskiyou Mountains, Oregon and California // Ecol. </w:t>
      </w:r>
      <w:proofErr w:type="spellStart"/>
      <w:r w:rsidRPr="00937238">
        <w:rPr>
          <w:rFonts w:cs="Times New Roman"/>
          <w:sz w:val="22"/>
          <w:szCs w:val="24"/>
          <w:lang w:val="en-US"/>
        </w:rPr>
        <w:t>Monogr</w:t>
      </w:r>
      <w:proofErr w:type="spellEnd"/>
      <w:r w:rsidRPr="00937238">
        <w:rPr>
          <w:rFonts w:cs="Times New Roman"/>
          <w:sz w:val="22"/>
          <w:szCs w:val="24"/>
          <w:lang w:val="en-US"/>
        </w:rPr>
        <w:t>.</w:t>
      </w:r>
      <w:r w:rsidR="005E0C82" w:rsidRPr="00937238">
        <w:rPr>
          <w:rFonts w:cs="Times New Roman"/>
          <w:sz w:val="22"/>
          <w:szCs w:val="24"/>
          <w:lang w:val="en-US"/>
        </w:rPr>
        <w:t>,</w:t>
      </w:r>
      <w:r w:rsidRPr="00937238">
        <w:rPr>
          <w:rFonts w:cs="Times New Roman"/>
          <w:sz w:val="22"/>
          <w:szCs w:val="24"/>
          <w:lang w:val="en-US"/>
        </w:rPr>
        <w:t xml:space="preserve"> 1960. V. 30. </w:t>
      </w:r>
      <w:r w:rsidR="005E0C82" w:rsidRPr="00937238">
        <w:rPr>
          <w:rFonts w:cs="Times New Roman"/>
          <w:sz w:val="22"/>
          <w:szCs w:val="24"/>
          <w:lang w:val="en-US"/>
        </w:rPr>
        <w:t xml:space="preserve">– </w:t>
      </w:r>
      <w:r w:rsidRPr="00937238">
        <w:rPr>
          <w:rFonts w:cs="Times New Roman"/>
          <w:sz w:val="22"/>
          <w:szCs w:val="24"/>
          <w:lang w:val="en-US"/>
        </w:rPr>
        <w:t>P</w:t>
      </w:r>
      <w:r w:rsidR="005E0C82">
        <w:rPr>
          <w:rFonts w:cs="Times New Roman"/>
          <w:sz w:val="22"/>
          <w:szCs w:val="24"/>
          <w:lang w:val="en-US"/>
        </w:rPr>
        <w:t>p</w:t>
      </w:r>
      <w:r w:rsidRPr="00937238">
        <w:rPr>
          <w:rFonts w:cs="Times New Roman"/>
          <w:sz w:val="22"/>
          <w:szCs w:val="24"/>
          <w:lang w:val="en-US"/>
        </w:rPr>
        <w:t>. 279-338</w:t>
      </w:r>
      <w:r w:rsidR="005E0C82" w:rsidRPr="00937238">
        <w:rPr>
          <w:rFonts w:cs="Times New Roman"/>
          <w:sz w:val="22"/>
          <w:szCs w:val="24"/>
          <w:lang w:val="en-US"/>
        </w:rPr>
        <w:t>.</w:t>
      </w:r>
    </w:p>
    <w:p w:rsidR="00E27377" w:rsidRPr="00BC2227" w:rsidRDefault="00FD44BF" w:rsidP="00DA2FD5">
      <w:pPr>
        <w:rPr>
          <w:rFonts w:cs="Times New Roman"/>
          <w:color w:val="222222"/>
          <w:sz w:val="22"/>
          <w:szCs w:val="24"/>
          <w:shd w:val="clear" w:color="auto" w:fill="FFFFFF"/>
        </w:rPr>
      </w:pPr>
      <w:r w:rsidRPr="00937238">
        <w:rPr>
          <w:rFonts w:cs="Times New Roman"/>
          <w:sz w:val="22"/>
          <w:szCs w:val="24"/>
          <w:lang w:val="en-US"/>
        </w:rPr>
        <w:t xml:space="preserve">15. </w:t>
      </w:r>
      <w:r w:rsidR="00E27377" w:rsidRPr="00BC2227">
        <w:rPr>
          <w:rFonts w:cs="Times New Roman"/>
          <w:sz w:val="22"/>
          <w:szCs w:val="24"/>
        </w:rPr>
        <w:t>Дроздов</w:t>
      </w:r>
      <w:r w:rsidR="00E27377" w:rsidRPr="00937238">
        <w:rPr>
          <w:rFonts w:cs="Times New Roman"/>
          <w:sz w:val="22"/>
          <w:szCs w:val="24"/>
          <w:lang w:val="en-US"/>
        </w:rPr>
        <w:t xml:space="preserve"> </w:t>
      </w:r>
      <w:r w:rsidR="00E27377" w:rsidRPr="00BC2227">
        <w:rPr>
          <w:rFonts w:cs="Times New Roman"/>
          <w:sz w:val="22"/>
          <w:szCs w:val="24"/>
        </w:rPr>
        <w:t>Н</w:t>
      </w:r>
      <w:r w:rsidR="00E27377" w:rsidRPr="00937238">
        <w:rPr>
          <w:rFonts w:cs="Times New Roman"/>
          <w:sz w:val="22"/>
          <w:szCs w:val="24"/>
          <w:lang w:val="en-US"/>
        </w:rPr>
        <w:t>.</w:t>
      </w:r>
      <w:r w:rsidR="00E27377" w:rsidRPr="00BC2227">
        <w:rPr>
          <w:rFonts w:cs="Times New Roman"/>
          <w:sz w:val="22"/>
          <w:szCs w:val="24"/>
        </w:rPr>
        <w:t>Н</w:t>
      </w:r>
      <w:r w:rsidR="00E27377" w:rsidRPr="00937238">
        <w:rPr>
          <w:rFonts w:cs="Times New Roman"/>
          <w:sz w:val="22"/>
          <w:szCs w:val="24"/>
          <w:lang w:val="en-US"/>
        </w:rPr>
        <w:t xml:space="preserve">., </w:t>
      </w:r>
      <w:proofErr w:type="spellStart"/>
      <w:r w:rsidR="00E27377" w:rsidRPr="00BC2227">
        <w:rPr>
          <w:rFonts w:cs="Times New Roman"/>
          <w:sz w:val="22"/>
          <w:szCs w:val="24"/>
        </w:rPr>
        <w:t>Криволуцкий</w:t>
      </w:r>
      <w:proofErr w:type="spellEnd"/>
      <w:r w:rsidR="00E27377" w:rsidRPr="00937238">
        <w:rPr>
          <w:rFonts w:cs="Times New Roman"/>
          <w:sz w:val="22"/>
          <w:szCs w:val="24"/>
          <w:lang w:val="en-US"/>
        </w:rPr>
        <w:t xml:space="preserve"> </w:t>
      </w:r>
      <w:r w:rsidR="00E27377" w:rsidRPr="00BC2227">
        <w:rPr>
          <w:rFonts w:cs="Times New Roman"/>
          <w:sz w:val="22"/>
          <w:szCs w:val="24"/>
        </w:rPr>
        <w:t>Д</w:t>
      </w:r>
      <w:r w:rsidR="00E27377" w:rsidRPr="00937238">
        <w:rPr>
          <w:rFonts w:cs="Times New Roman"/>
          <w:sz w:val="22"/>
          <w:szCs w:val="24"/>
          <w:lang w:val="en-US"/>
        </w:rPr>
        <w:t>.</w:t>
      </w:r>
      <w:r w:rsidR="00E27377" w:rsidRPr="00BC2227">
        <w:rPr>
          <w:rFonts w:cs="Times New Roman"/>
          <w:sz w:val="22"/>
          <w:szCs w:val="24"/>
        </w:rPr>
        <w:t>А</w:t>
      </w:r>
      <w:r w:rsidR="00E27377" w:rsidRPr="00937238">
        <w:rPr>
          <w:rFonts w:cs="Times New Roman"/>
          <w:sz w:val="22"/>
          <w:szCs w:val="24"/>
          <w:lang w:val="en-US"/>
        </w:rPr>
        <w:t xml:space="preserve">., </w:t>
      </w:r>
      <w:proofErr w:type="spellStart"/>
      <w:r w:rsidR="00E27377" w:rsidRPr="00BC2227">
        <w:rPr>
          <w:rFonts w:cs="Times New Roman"/>
          <w:sz w:val="22"/>
          <w:szCs w:val="24"/>
        </w:rPr>
        <w:t>Огуреева</w:t>
      </w:r>
      <w:proofErr w:type="spellEnd"/>
      <w:r w:rsidR="00E27377" w:rsidRPr="00937238">
        <w:rPr>
          <w:rFonts w:cs="Times New Roman"/>
          <w:sz w:val="22"/>
          <w:szCs w:val="24"/>
          <w:lang w:val="en-US"/>
        </w:rPr>
        <w:t xml:space="preserve"> </w:t>
      </w:r>
      <w:r w:rsidR="00E27377" w:rsidRPr="00BC2227">
        <w:rPr>
          <w:rFonts w:cs="Times New Roman"/>
          <w:sz w:val="22"/>
          <w:szCs w:val="24"/>
        </w:rPr>
        <w:t>Г</w:t>
      </w:r>
      <w:r w:rsidR="00E27377" w:rsidRPr="00937238">
        <w:rPr>
          <w:rFonts w:cs="Times New Roman"/>
          <w:sz w:val="22"/>
          <w:szCs w:val="24"/>
          <w:lang w:val="en-US"/>
        </w:rPr>
        <w:t>.</w:t>
      </w:r>
      <w:r w:rsidR="00E27377" w:rsidRPr="00BC2227">
        <w:rPr>
          <w:rFonts w:cs="Times New Roman"/>
          <w:sz w:val="22"/>
          <w:szCs w:val="24"/>
        </w:rPr>
        <w:t>Н</w:t>
      </w:r>
      <w:r w:rsidR="00E27377" w:rsidRPr="00937238">
        <w:rPr>
          <w:rFonts w:cs="Times New Roman"/>
          <w:sz w:val="22"/>
          <w:szCs w:val="24"/>
          <w:lang w:val="en-US"/>
        </w:rPr>
        <w:t xml:space="preserve">. </w:t>
      </w:r>
      <w:proofErr w:type="spellStart"/>
      <w:r w:rsidR="00E27377" w:rsidRPr="00BC2227">
        <w:rPr>
          <w:rFonts w:cs="Times New Roman"/>
          <w:sz w:val="22"/>
          <w:szCs w:val="24"/>
        </w:rPr>
        <w:t>Биомное</w:t>
      </w:r>
      <w:proofErr w:type="spellEnd"/>
      <w:r w:rsidR="00E27377" w:rsidRPr="00937238">
        <w:rPr>
          <w:rFonts w:cs="Times New Roman"/>
          <w:sz w:val="22"/>
          <w:szCs w:val="24"/>
          <w:lang w:val="en-US"/>
        </w:rPr>
        <w:t xml:space="preserve"> </w:t>
      </w:r>
      <w:r w:rsidR="00E27377" w:rsidRPr="00BC2227">
        <w:rPr>
          <w:rFonts w:cs="Times New Roman"/>
          <w:sz w:val="22"/>
          <w:szCs w:val="24"/>
        </w:rPr>
        <w:t>разнообразие</w:t>
      </w:r>
      <w:r w:rsidR="00E27377" w:rsidRPr="00937238">
        <w:rPr>
          <w:rFonts w:cs="Times New Roman"/>
          <w:sz w:val="22"/>
          <w:szCs w:val="24"/>
          <w:lang w:val="en-US"/>
        </w:rPr>
        <w:t xml:space="preserve"> // </w:t>
      </w:r>
      <w:r w:rsidR="00E27377" w:rsidRPr="00BC2227">
        <w:rPr>
          <w:rFonts w:cs="Times New Roman"/>
          <w:sz w:val="22"/>
          <w:szCs w:val="24"/>
        </w:rPr>
        <w:t>Биогеография</w:t>
      </w:r>
      <w:r w:rsidR="00E27377" w:rsidRPr="00937238">
        <w:rPr>
          <w:rFonts w:cs="Times New Roman"/>
          <w:sz w:val="22"/>
          <w:szCs w:val="24"/>
          <w:lang w:val="en-US"/>
        </w:rPr>
        <w:t xml:space="preserve">, 2002. </w:t>
      </w:r>
      <w:r w:rsidR="00E27377" w:rsidRPr="00BC2227">
        <w:rPr>
          <w:rFonts w:cs="Times New Roman"/>
          <w:sz w:val="22"/>
          <w:szCs w:val="24"/>
        </w:rPr>
        <w:t xml:space="preserve">№ 10. </w:t>
      </w:r>
      <w:r w:rsidR="005E0C82">
        <w:rPr>
          <w:rFonts w:cs="Times New Roman"/>
          <w:sz w:val="22"/>
          <w:szCs w:val="24"/>
        </w:rPr>
        <w:t xml:space="preserve">– </w:t>
      </w:r>
      <w:r w:rsidR="00E27377" w:rsidRPr="00BC2227">
        <w:rPr>
          <w:rFonts w:cs="Times New Roman"/>
          <w:sz w:val="22"/>
          <w:szCs w:val="24"/>
        </w:rPr>
        <w:t>С. 9</w:t>
      </w:r>
      <w:r w:rsidR="005E0C82">
        <w:rPr>
          <w:rFonts w:cs="Times New Roman"/>
          <w:sz w:val="22"/>
          <w:szCs w:val="24"/>
        </w:rPr>
        <w:t>-</w:t>
      </w:r>
      <w:r w:rsidR="00E27377" w:rsidRPr="00BC2227">
        <w:rPr>
          <w:rFonts w:cs="Times New Roman"/>
          <w:sz w:val="22"/>
          <w:szCs w:val="24"/>
        </w:rPr>
        <w:t>16.</w:t>
      </w:r>
    </w:p>
    <w:p w:rsidR="00FD44BF" w:rsidRPr="00BC2227" w:rsidRDefault="00285968" w:rsidP="00DA2FD5">
      <w:pPr>
        <w:rPr>
          <w:rFonts w:cs="Times New Roman"/>
          <w:sz w:val="22"/>
          <w:szCs w:val="24"/>
        </w:rPr>
      </w:pPr>
      <w:r w:rsidRPr="00BC2227">
        <w:rPr>
          <w:rFonts w:cs="Times New Roman"/>
          <w:sz w:val="22"/>
          <w:szCs w:val="24"/>
        </w:rPr>
        <w:t xml:space="preserve">16. </w:t>
      </w:r>
      <w:r w:rsidR="00FD44BF" w:rsidRPr="00BC2227">
        <w:rPr>
          <w:rFonts w:cs="Times New Roman"/>
          <w:sz w:val="22"/>
          <w:szCs w:val="24"/>
        </w:rPr>
        <w:t xml:space="preserve">Сукачёв В.Н. Избранные труды. </w:t>
      </w:r>
      <w:r w:rsidR="005E0C82">
        <w:rPr>
          <w:rFonts w:cs="Times New Roman"/>
          <w:sz w:val="22"/>
          <w:szCs w:val="24"/>
        </w:rPr>
        <w:t>Т</w:t>
      </w:r>
      <w:r w:rsidR="00FD44BF" w:rsidRPr="00BC2227">
        <w:rPr>
          <w:rFonts w:cs="Times New Roman"/>
          <w:sz w:val="22"/>
          <w:szCs w:val="24"/>
        </w:rPr>
        <w:t xml:space="preserve">. 3. </w:t>
      </w:r>
      <w:r w:rsidR="005E0C82">
        <w:rPr>
          <w:rFonts w:cs="Times New Roman"/>
          <w:sz w:val="22"/>
          <w:szCs w:val="24"/>
        </w:rPr>
        <w:t>– Л.:</w:t>
      </w:r>
      <w:r w:rsidR="00FD44BF" w:rsidRPr="00BC2227">
        <w:rPr>
          <w:rFonts w:cs="Times New Roman"/>
          <w:sz w:val="22"/>
          <w:szCs w:val="24"/>
        </w:rPr>
        <w:t xml:space="preserve"> Наука, 1975. </w:t>
      </w:r>
      <w:r w:rsidR="005E0C82">
        <w:rPr>
          <w:rFonts w:cs="Times New Roman"/>
          <w:sz w:val="22"/>
          <w:szCs w:val="24"/>
        </w:rPr>
        <w:t>–</w:t>
      </w:r>
      <w:r w:rsidR="00FD44BF" w:rsidRPr="00BC2227">
        <w:rPr>
          <w:rFonts w:cs="Times New Roman"/>
          <w:sz w:val="22"/>
          <w:szCs w:val="24"/>
        </w:rPr>
        <w:t xml:space="preserve"> 89 с.</w:t>
      </w:r>
    </w:p>
    <w:p w:rsidR="00675567" w:rsidRPr="00BC2227" w:rsidRDefault="00285968" w:rsidP="00DA2FD5">
      <w:pPr>
        <w:rPr>
          <w:rFonts w:cs="Times New Roman"/>
          <w:sz w:val="22"/>
          <w:szCs w:val="24"/>
        </w:rPr>
      </w:pPr>
      <w:r w:rsidRPr="00BC2227">
        <w:rPr>
          <w:rFonts w:cs="Times New Roman"/>
          <w:sz w:val="22"/>
          <w:szCs w:val="24"/>
        </w:rPr>
        <w:t xml:space="preserve">17. </w:t>
      </w:r>
      <w:proofErr w:type="spellStart"/>
      <w:r w:rsidR="00675567" w:rsidRPr="00BC2227">
        <w:rPr>
          <w:rFonts w:cs="Times New Roman"/>
          <w:sz w:val="22"/>
          <w:szCs w:val="24"/>
        </w:rPr>
        <w:t>Дылис</w:t>
      </w:r>
      <w:proofErr w:type="spellEnd"/>
      <w:r w:rsidR="00675567" w:rsidRPr="00BC2227">
        <w:rPr>
          <w:rFonts w:cs="Times New Roman"/>
          <w:sz w:val="22"/>
          <w:szCs w:val="24"/>
        </w:rPr>
        <w:t xml:space="preserve"> Н.В. Парцеллярная структура лесных биогеоценозов и её </w:t>
      </w:r>
      <w:proofErr w:type="spellStart"/>
      <w:r w:rsidR="00675567" w:rsidRPr="00BC2227">
        <w:rPr>
          <w:rFonts w:cs="Times New Roman"/>
          <w:sz w:val="22"/>
          <w:szCs w:val="24"/>
        </w:rPr>
        <w:t>лесоводственное</w:t>
      </w:r>
      <w:proofErr w:type="spellEnd"/>
      <w:r w:rsidR="00675567" w:rsidRPr="00BC2227">
        <w:rPr>
          <w:rFonts w:cs="Times New Roman"/>
          <w:sz w:val="22"/>
          <w:szCs w:val="24"/>
        </w:rPr>
        <w:t xml:space="preserve"> значение // Ботаника.</w:t>
      </w:r>
      <w:r w:rsidR="005E0C82">
        <w:rPr>
          <w:rFonts w:cs="Times New Roman"/>
          <w:sz w:val="22"/>
          <w:szCs w:val="24"/>
        </w:rPr>
        <w:t xml:space="preserve"> –</w:t>
      </w:r>
      <w:r w:rsidR="00675567" w:rsidRPr="00BC2227">
        <w:rPr>
          <w:rFonts w:cs="Times New Roman"/>
          <w:sz w:val="22"/>
          <w:szCs w:val="24"/>
        </w:rPr>
        <w:t xml:space="preserve"> Минск</w:t>
      </w:r>
      <w:r w:rsidR="005E0C82">
        <w:rPr>
          <w:rFonts w:cs="Times New Roman"/>
          <w:sz w:val="22"/>
          <w:szCs w:val="24"/>
        </w:rPr>
        <w:t>:</w:t>
      </w:r>
      <w:r w:rsidR="00675567" w:rsidRPr="00BC2227">
        <w:rPr>
          <w:rFonts w:cs="Times New Roman"/>
          <w:sz w:val="22"/>
          <w:szCs w:val="24"/>
        </w:rPr>
        <w:t xml:space="preserve"> Наука и техника, 1968. </w:t>
      </w:r>
      <w:proofErr w:type="spellStart"/>
      <w:r w:rsidR="00675567" w:rsidRPr="00BC2227">
        <w:rPr>
          <w:rFonts w:cs="Times New Roman"/>
          <w:sz w:val="22"/>
          <w:szCs w:val="24"/>
        </w:rPr>
        <w:t>Вып</w:t>
      </w:r>
      <w:proofErr w:type="spellEnd"/>
      <w:r w:rsidR="00675567" w:rsidRPr="00BC2227">
        <w:rPr>
          <w:rFonts w:cs="Times New Roman"/>
          <w:sz w:val="22"/>
          <w:szCs w:val="24"/>
        </w:rPr>
        <w:t>. 10</w:t>
      </w:r>
      <w:r w:rsidR="005E0C82">
        <w:rPr>
          <w:rFonts w:cs="Times New Roman"/>
          <w:sz w:val="22"/>
          <w:szCs w:val="24"/>
        </w:rPr>
        <w:t>. –</w:t>
      </w:r>
      <w:r w:rsidR="00675567" w:rsidRPr="00BC2227">
        <w:rPr>
          <w:rFonts w:cs="Times New Roman"/>
          <w:sz w:val="22"/>
          <w:szCs w:val="24"/>
        </w:rPr>
        <w:t xml:space="preserve"> </w:t>
      </w:r>
      <w:r w:rsidR="005E0C82" w:rsidRPr="00BC2227">
        <w:rPr>
          <w:rFonts w:cs="Times New Roman"/>
          <w:sz w:val="22"/>
          <w:szCs w:val="24"/>
        </w:rPr>
        <w:t>С</w:t>
      </w:r>
      <w:r w:rsidR="00675567" w:rsidRPr="00BC2227">
        <w:rPr>
          <w:rFonts w:cs="Times New Roman"/>
          <w:sz w:val="22"/>
          <w:szCs w:val="24"/>
        </w:rPr>
        <w:t>. 40-54.</w:t>
      </w:r>
    </w:p>
    <w:p w:rsidR="00675567" w:rsidRPr="00BC2227" w:rsidRDefault="00285968" w:rsidP="00DA2FD5">
      <w:pPr>
        <w:rPr>
          <w:rFonts w:cs="Times New Roman"/>
          <w:sz w:val="22"/>
          <w:szCs w:val="24"/>
        </w:rPr>
      </w:pPr>
      <w:r w:rsidRPr="00BC2227">
        <w:rPr>
          <w:rFonts w:cs="Times New Roman"/>
          <w:sz w:val="22"/>
          <w:szCs w:val="24"/>
        </w:rPr>
        <w:t xml:space="preserve">18. </w:t>
      </w:r>
      <w:proofErr w:type="spellStart"/>
      <w:r w:rsidR="00675567" w:rsidRPr="00BC2227">
        <w:rPr>
          <w:rFonts w:cs="Times New Roman"/>
          <w:sz w:val="22"/>
          <w:szCs w:val="24"/>
        </w:rPr>
        <w:t>Работнов</w:t>
      </w:r>
      <w:proofErr w:type="spellEnd"/>
      <w:r w:rsidR="00675567" w:rsidRPr="00BC2227">
        <w:rPr>
          <w:rFonts w:cs="Times New Roman"/>
          <w:sz w:val="22"/>
          <w:szCs w:val="24"/>
        </w:rPr>
        <w:t xml:space="preserve"> Т.А. Фитоценология. 2-е изд. </w:t>
      </w:r>
      <w:r w:rsidR="005E0C82">
        <w:rPr>
          <w:rFonts w:cs="Times New Roman"/>
          <w:sz w:val="22"/>
          <w:szCs w:val="24"/>
        </w:rPr>
        <w:t>–</w:t>
      </w:r>
      <w:r w:rsidR="00675567" w:rsidRPr="00BC2227">
        <w:rPr>
          <w:rFonts w:cs="Times New Roman"/>
          <w:sz w:val="22"/>
          <w:szCs w:val="24"/>
        </w:rPr>
        <w:t xml:space="preserve"> М.</w:t>
      </w:r>
      <w:r w:rsidR="005E0C82">
        <w:rPr>
          <w:rFonts w:cs="Times New Roman"/>
          <w:sz w:val="22"/>
          <w:szCs w:val="24"/>
        </w:rPr>
        <w:t>:</w:t>
      </w:r>
      <w:r w:rsidR="00675567" w:rsidRPr="00BC2227">
        <w:rPr>
          <w:rFonts w:cs="Times New Roman"/>
          <w:sz w:val="22"/>
          <w:szCs w:val="24"/>
        </w:rPr>
        <w:t xml:space="preserve"> Изд-во МГУ, 1983. </w:t>
      </w:r>
      <w:r w:rsidR="005E0C82">
        <w:rPr>
          <w:rFonts w:cs="Times New Roman"/>
          <w:sz w:val="22"/>
          <w:szCs w:val="24"/>
        </w:rPr>
        <w:t>–</w:t>
      </w:r>
      <w:r w:rsidR="00675567" w:rsidRPr="00BC2227">
        <w:rPr>
          <w:rFonts w:cs="Times New Roman"/>
          <w:sz w:val="22"/>
          <w:szCs w:val="24"/>
        </w:rPr>
        <w:t xml:space="preserve"> 292 с.</w:t>
      </w:r>
    </w:p>
    <w:p w:rsidR="00675567" w:rsidRPr="00BC2227" w:rsidRDefault="00285968" w:rsidP="00DA2FD5">
      <w:pPr>
        <w:rPr>
          <w:rFonts w:cs="Times New Roman"/>
          <w:sz w:val="22"/>
          <w:szCs w:val="24"/>
        </w:rPr>
      </w:pPr>
      <w:r w:rsidRPr="00BC2227">
        <w:rPr>
          <w:rFonts w:cs="Times New Roman"/>
          <w:sz w:val="22"/>
          <w:szCs w:val="24"/>
        </w:rPr>
        <w:t xml:space="preserve">19. </w:t>
      </w:r>
      <w:r w:rsidR="00675567" w:rsidRPr="00BC2227">
        <w:rPr>
          <w:rFonts w:cs="Times New Roman"/>
          <w:sz w:val="22"/>
          <w:szCs w:val="24"/>
        </w:rPr>
        <w:t xml:space="preserve">Разумовский С.М. Закономерности динамики биоценозов. </w:t>
      </w:r>
      <w:r w:rsidR="005E0C82">
        <w:rPr>
          <w:rFonts w:cs="Times New Roman"/>
          <w:sz w:val="22"/>
          <w:szCs w:val="24"/>
        </w:rPr>
        <w:t xml:space="preserve">– М.: </w:t>
      </w:r>
      <w:r w:rsidR="00675567" w:rsidRPr="00BC2227">
        <w:rPr>
          <w:rFonts w:cs="Times New Roman"/>
          <w:sz w:val="22"/>
          <w:szCs w:val="24"/>
        </w:rPr>
        <w:t xml:space="preserve">Наука, 1981. </w:t>
      </w:r>
      <w:r w:rsidR="005E0C82">
        <w:rPr>
          <w:rFonts w:cs="Times New Roman"/>
          <w:sz w:val="22"/>
          <w:szCs w:val="24"/>
        </w:rPr>
        <w:t xml:space="preserve">– </w:t>
      </w:r>
      <w:r w:rsidR="00675567" w:rsidRPr="00BC2227">
        <w:rPr>
          <w:rFonts w:cs="Times New Roman"/>
          <w:sz w:val="22"/>
          <w:szCs w:val="24"/>
        </w:rPr>
        <w:t>232 с.</w:t>
      </w:r>
    </w:p>
    <w:p w:rsidR="00675567" w:rsidRPr="00BC2227" w:rsidRDefault="00285968" w:rsidP="00DA2FD5">
      <w:pPr>
        <w:rPr>
          <w:rFonts w:cs="Times New Roman"/>
          <w:sz w:val="22"/>
          <w:szCs w:val="24"/>
        </w:rPr>
      </w:pPr>
      <w:r w:rsidRPr="00BC2227">
        <w:rPr>
          <w:rFonts w:cs="Times New Roman"/>
          <w:sz w:val="22"/>
          <w:szCs w:val="24"/>
        </w:rPr>
        <w:lastRenderedPageBreak/>
        <w:t xml:space="preserve">20. </w:t>
      </w:r>
      <w:r w:rsidR="00675567" w:rsidRPr="00BC2227">
        <w:rPr>
          <w:rFonts w:cs="Times New Roman"/>
          <w:sz w:val="22"/>
          <w:szCs w:val="24"/>
        </w:rPr>
        <w:t xml:space="preserve">Ярошенко П.Д. Некоторые итоги пятилетних исследований мозаичности растительных сообществ (Из работ каф. ботаники Владимир. </w:t>
      </w:r>
      <w:proofErr w:type="spellStart"/>
      <w:r w:rsidR="00675567" w:rsidRPr="00BC2227">
        <w:rPr>
          <w:rFonts w:cs="Times New Roman"/>
          <w:sz w:val="22"/>
          <w:szCs w:val="24"/>
        </w:rPr>
        <w:t>гос</w:t>
      </w:r>
      <w:proofErr w:type="spellEnd"/>
      <w:r w:rsidR="00675567" w:rsidRPr="00BC2227">
        <w:rPr>
          <w:rFonts w:cs="Times New Roman"/>
          <w:sz w:val="22"/>
          <w:szCs w:val="24"/>
        </w:rPr>
        <w:t xml:space="preserve">. </w:t>
      </w:r>
      <w:proofErr w:type="spellStart"/>
      <w:r w:rsidR="00675567" w:rsidRPr="00BC2227">
        <w:rPr>
          <w:rFonts w:cs="Times New Roman"/>
          <w:sz w:val="22"/>
          <w:szCs w:val="24"/>
        </w:rPr>
        <w:t>пед</w:t>
      </w:r>
      <w:proofErr w:type="spellEnd"/>
      <w:r w:rsidR="00675567" w:rsidRPr="00BC2227">
        <w:rPr>
          <w:rFonts w:cs="Times New Roman"/>
          <w:sz w:val="22"/>
          <w:szCs w:val="24"/>
        </w:rPr>
        <w:t xml:space="preserve">. </w:t>
      </w:r>
      <w:proofErr w:type="spellStart"/>
      <w:r w:rsidR="00675567" w:rsidRPr="00BC2227">
        <w:rPr>
          <w:rFonts w:cs="Times New Roman"/>
          <w:sz w:val="22"/>
          <w:szCs w:val="24"/>
        </w:rPr>
        <w:t>ин-та</w:t>
      </w:r>
      <w:proofErr w:type="spellEnd"/>
      <w:r w:rsidR="00675567" w:rsidRPr="00BC2227">
        <w:rPr>
          <w:rFonts w:cs="Times New Roman"/>
          <w:sz w:val="22"/>
          <w:szCs w:val="24"/>
        </w:rPr>
        <w:t>) // Мозаичность растите</w:t>
      </w:r>
      <w:r w:rsidR="005E0C82">
        <w:rPr>
          <w:rFonts w:cs="Times New Roman"/>
          <w:sz w:val="22"/>
          <w:szCs w:val="24"/>
        </w:rPr>
        <w:t>льных сообществ и её динамика. –</w:t>
      </w:r>
      <w:r w:rsidR="00675567" w:rsidRPr="00BC2227">
        <w:rPr>
          <w:rFonts w:cs="Times New Roman"/>
          <w:sz w:val="22"/>
          <w:szCs w:val="24"/>
        </w:rPr>
        <w:t xml:space="preserve"> Владимир, 1970. </w:t>
      </w:r>
      <w:r w:rsidR="005E0C82">
        <w:rPr>
          <w:rFonts w:cs="Times New Roman"/>
          <w:sz w:val="22"/>
          <w:szCs w:val="24"/>
        </w:rPr>
        <w:t>–</w:t>
      </w:r>
      <w:r w:rsidR="00675567" w:rsidRPr="00BC2227">
        <w:rPr>
          <w:rFonts w:cs="Times New Roman"/>
          <w:sz w:val="22"/>
          <w:szCs w:val="24"/>
        </w:rPr>
        <w:t xml:space="preserve"> </w:t>
      </w:r>
      <w:r w:rsidR="005E0C82">
        <w:rPr>
          <w:rFonts w:cs="Times New Roman"/>
          <w:sz w:val="22"/>
          <w:szCs w:val="24"/>
        </w:rPr>
        <w:t>С</w:t>
      </w:r>
      <w:r w:rsidR="00675567" w:rsidRPr="00BC2227">
        <w:rPr>
          <w:rFonts w:cs="Times New Roman"/>
          <w:sz w:val="22"/>
          <w:szCs w:val="24"/>
        </w:rPr>
        <w:t>. 382-397.</w:t>
      </w:r>
    </w:p>
    <w:p w:rsidR="00675567" w:rsidRPr="00BC2227" w:rsidRDefault="00285968" w:rsidP="00DA2FD5">
      <w:pPr>
        <w:rPr>
          <w:rFonts w:cs="Times New Roman"/>
          <w:sz w:val="22"/>
          <w:szCs w:val="24"/>
        </w:rPr>
      </w:pPr>
      <w:r w:rsidRPr="00BC2227">
        <w:rPr>
          <w:rFonts w:cs="Times New Roman"/>
          <w:sz w:val="22"/>
          <w:szCs w:val="24"/>
        </w:rPr>
        <w:t xml:space="preserve">21. </w:t>
      </w:r>
      <w:r w:rsidR="00675567" w:rsidRPr="00BC2227">
        <w:rPr>
          <w:rFonts w:cs="Times New Roman"/>
          <w:sz w:val="22"/>
          <w:szCs w:val="24"/>
        </w:rPr>
        <w:t xml:space="preserve">Василевич В.И. Очерки теоретической фитоценологии. </w:t>
      </w:r>
      <w:r w:rsidR="005E0C82">
        <w:rPr>
          <w:rFonts w:cs="Times New Roman"/>
          <w:sz w:val="22"/>
          <w:szCs w:val="24"/>
        </w:rPr>
        <w:t>– Л.: Наука, 1983. –</w:t>
      </w:r>
      <w:r w:rsidR="00675567" w:rsidRPr="00BC2227">
        <w:rPr>
          <w:rFonts w:cs="Times New Roman"/>
          <w:sz w:val="22"/>
          <w:szCs w:val="24"/>
        </w:rPr>
        <w:t xml:space="preserve"> 247 с.</w:t>
      </w:r>
    </w:p>
    <w:p w:rsidR="00675567" w:rsidRPr="00BC2227" w:rsidRDefault="00285968" w:rsidP="00DA2FD5">
      <w:pPr>
        <w:rPr>
          <w:rFonts w:cs="Times New Roman"/>
          <w:sz w:val="22"/>
          <w:szCs w:val="24"/>
        </w:rPr>
      </w:pPr>
      <w:r w:rsidRPr="00BC2227">
        <w:rPr>
          <w:rFonts w:cs="Times New Roman"/>
          <w:sz w:val="22"/>
          <w:szCs w:val="24"/>
        </w:rPr>
        <w:t xml:space="preserve">22. </w:t>
      </w:r>
      <w:r w:rsidR="00675567" w:rsidRPr="00BC2227">
        <w:rPr>
          <w:rFonts w:cs="Times New Roman"/>
          <w:sz w:val="22"/>
          <w:szCs w:val="24"/>
        </w:rPr>
        <w:t xml:space="preserve">Мазинг В.В. Теоретические и методические проблемы изучения структуры растительности: </w:t>
      </w:r>
      <w:proofErr w:type="spellStart"/>
      <w:r w:rsidR="00675567" w:rsidRPr="00BC2227">
        <w:rPr>
          <w:rFonts w:cs="Times New Roman"/>
          <w:sz w:val="22"/>
          <w:szCs w:val="24"/>
        </w:rPr>
        <w:t>Докл</w:t>
      </w:r>
      <w:proofErr w:type="spellEnd"/>
      <w:r w:rsidR="00675567" w:rsidRPr="00BC2227">
        <w:rPr>
          <w:rFonts w:cs="Times New Roman"/>
          <w:sz w:val="22"/>
          <w:szCs w:val="24"/>
        </w:rPr>
        <w:t xml:space="preserve">. по </w:t>
      </w:r>
      <w:proofErr w:type="spellStart"/>
      <w:r w:rsidR="00675567" w:rsidRPr="00BC2227">
        <w:rPr>
          <w:rFonts w:cs="Times New Roman"/>
          <w:sz w:val="22"/>
          <w:szCs w:val="24"/>
        </w:rPr>
        <w:t>опубл</w:t>
      </w:r>
      <w:proofErr w:type="spellEnd"/>
      <w:r w:rsidR="00675567" w:rsidRPr="00BC2227">
        <w:rPr>
          <w:rFonts w:cs="Times New Roman"/>
          <w:sz w:val="22"/>
          <w:szCs w:val="24"/>
        </w:rPr>
        <w:t xml:space="preserve">. работам, представляемым к защите вместо </w:t>
      </w:r>
      <w:proofErr w:type="spellStart"/>
      <w:r w:rsidR="00675567" w:rsidRPr="00BC2227">
        <w:rPr>
          <w:rFonts w:cs="Times New Roman"/>
          <w:sz w:val="22"/>
          <w:szCs w:val="24"/>
        </w:rPr>
        <w:t>дис</w:t>
      </w:r>
      <w:r w:rsidR="005E0C82">
        <w:rPr>
          <w:rFonts w:cs="Times New Roman"/>
          <w:sz w:val="22"/>
          <w:szCs w:val="24"/>
        </w:rPr>
        <w:t>с</w:t>
      </w:r>
      <w:proofErr w:type="spellEnd"/>
      <w:r w:rsidR="005E0C82">
        <w:rPr>
          <w:rFonts w:cs="Times New Roman"/>
          <w:sz w:val="22"/>
          <w:szCs w:val="24"/>
        </w:rPr>
        <w:t>..</w:t>
      </w:r>
      <w:r w:rsidR="00675567" w:rsidRPr="00BC2227">
        <w:rPr>
          <w:rFonts w:cs="Times New Roman"/>
          <w:sz w:val="22"/>
          <w:szCs w:val="24"/>
        </w:rPr>
        <w:t>. д</w:t>
      </w:r>
      <w:r w:rsidR="005E0C82">
        <w:rPr>
          <w:rFonts w:cs="Times New Roman"/>
          <w:sz w:val="22"/>
          <w:szCs w:val="24"/>
        </w:rPr>
        <w:t>.</w:t>
      </w:r>
      <w:r w:rsidR="00675567" w:rsidRPr="00BC2227">
        <w:rPr>
          <w:rFonts w:cs="Times New Roman"/>
          <w:sz w:val="22"/>
          <w:szCs w:val="24"/>
        </w:rPr>
        <w:t>б</w:t>
      </w:r>
      <w:r w:rsidR="005E0C82">
        <w:rPr>
          <w:rFonts w:cs="Times New Roman"/>
          <w:sz w:val="22"/>
          <w:szCs w:val="24"/>
        </w:rPr>
        <w:t>.</w:t>
      </w:r>
      <w:r w:rsidR="00675567" w:rsidRPr="00BC2227">
        <w:rPr>
          <w:rFonts w:cs="Times New Roman"/>
          <w:sz w:val="22"/>
          <w:szCs w:val="24"/>
        </w:rPr>
        <w:t xml:space="preserve">н. </w:t>
      </w:r>
      <w:r w:rsidR="005E0C82">
        <w:rPr>
          <w:rFonts w:cs="Times New Roman"/>
          <w:sz w:val="22"/>
          <w:szCs w:val="24"/>
        </w:rPr>
        <w:t>–</w:t>
      </w:r>
      <w:r w:rsidR="00675567" w:rsidRPr="00BC2227">
        <w:rPr>
          <w:rFonts w:cs="Times New Roman"/>
          <w:sz w:val="22"/>
          <w:szCs w:val="24"/>
        </w:rPr>
        <w:t xml:space="preserve"> Тарту, 1969. </w:t>
      </w:r>
      <w:r w:rsidR="005E0C82">
        <w:rPr>
          <w:rFonts w:cs="Times New Roman"/>
          <w:sz w:val="22"/>
          <w:szCs w:val="24"/>
        </w:rPr>
        <w:t>–</w:t>
      </w:r>
      <w:r w:rsidR="00675567" w:rsidRPr="00BC2227">
        <w:rPr>
          <w:rFonts w:cs="Times New Roman"/>
          <w:sz w:val="22"/>
          <w:szCs w:val="24"/>
        </w:rPr>
        <w:t xml:space="preserve"> 96 с.</w:t>
      </w:r>
    </w:p>
    <w:p w:rsidR="00285968" w:rsidRPr="00BC2227" w:rsidRDefault="00285968" w:rsidP="00DA2FD5">
      <w:pPr>
        <w:rPr>
          <w:rFonts w:cs="Times New Roman"/>
          <w:sz w:val="22"/>
          <w:szCs w:val="24"/>
        </w:rPr>
      </w:pPr>
      <w:r w:rsidRPr="00BC2227">
        <w:rPr>
          <w:rFonts w:cs="Times New Roman"/>
          <w:sz w:val="22"/>
          <w:szCs w:val="24"/>
        </w:rPr>
        <w:t xml:space="preserve">23. Смирнова О.В. Структура травяного покрова широколиственных лесов. </w:t>
      </w:r>
      <w:r w:rsidR="000C460D">
        <w:rPr>
          <w:rFonts w:cs="Times New Roman"/>
          <w:sz w:val="22"/>
          <w:szCs w:val="24"/>
        </w:rPr>
        <w:t>– М.:</w:t>
      </w:r>
      <w:r w:rsidRPr="00BC2227">
        <w:rPr>
          <w:rFonts w:cs="Times New Roman"/>
          <w:sz w:val="22"/>
          <w:szCs w:val="24"/>
        </w:rPr>
        <w:t xml:space="preserve"> Наука, 1987. </w:t>
      </w:r>
      <w:r w:rsidR="000C460D">
        <w:rPr>
          <w:rFonts w:cs="Times New Roman"/>
          <w:sz w:val="22"/>
          <w:szCs w:val="24"/>
        </w:rPr>
        <w:t>–</w:t>
      </w:r>
      <w:r w:rsidRPr="00BC2227">
        <w:rPr>
          <w:rFonts w:cs="Times New Roman"/>
          <w:sz w:val="22"/>
          <w:szCs w:val="24"/>
        </w:rPr>
        <w:t xml:space="preserve"> 205 с.</w:t>
      </w:r>
    </w:p>
    <w:p w:rsidR="00285968" w:rsidRPr="00BC2227" w:rsidRDefault="00285968" w:rsidP="00DA2FD5">
      <w:pPr>
        <w:rPr>
          <w:rFonts w:cs="Times New Roman"/>
          <w:sz w:val="22"/>
          <w:szCs w:val="24"/>
        </w:rPr>
      </w:pPr>
      <w:r w:rsidRPr="00BC2227">
        <w:rPr>
          <w:rFonts w:cs="Times New Roman"/>
          <w:sz w:val="22"/>
          <w:szCs w:val="24"/>
        </w:rPr>
        <w:t>24. Сергеева Т.К. Трофические отношения, структура и механизм</w:t>
      </w:r>
      <w:r w:rsidR="005A0D71">
        <w:rPr>
          <w:rFonts w:cs="Times New Roman"/>
          <w:sz w:val="22"/>
          <w:szCs w:val="24"/>
        </w:rPr>
        <w:t>ы</w:t>
      </w:r>
      <w:r w:rsidRPr="00BC2227">
        <w:rPr>
          <w:rFonts w:cs="Times New Roman"/>
          <w:sz w:val="22"/>
          <w:szCs w:val="24"/>
        </w:rPr>
        <w:t xml:space="preserve"> устойчивости сообществ хищных беспозвоночных</w:t>
      </w:r>
      <w:r w:rsidR="000C460D">
        <w:rPr>
          <w:rFonts w:cs="Times New Roman"/>
          <w:sz w:val="22"/>
          <w:szCs w:val="24"/>
        </w:rPr>
        <w:t>:</w:t>
      </w:r>
      <w:r w:rsidRPr="00BC2227">
        <w:rPr>
          <w:rFonts w:cs="Times New Roman"/>
          <w:sz w:val="22"/>
          <w:szCs w:val="24"/>
        </w:rPr>
        <w:t xml:space="preserve"> </w:t>
      </w:r>
      <w:proofErr w:type="spellStart"/>
      <w:r w:rsidR="000C460D" w:rsidRPr="00BC2227">
        <w:rPr>
          <w:rFonts w:cs="Times New Roman"/>
          <w:sz w:val="22"/>
          <w:szCs w:val="24"/>
        </w:rPr>
        <w:t>автореф</w:t>
      </w:r>
      <w:proofErr w:type="spellEnd"/>
      <w:r w:rsidRPr="00BC2227">
        <w:rPr>
          <w:rFonts w:cs="Times New Roman"/>
          <w:sz w:val="22"/>
          <w:szCs w:val="24"/>
        </w:rPr>
        <w:t xml:space="preserve">. </w:t>
      </w:r>
      <w:proofErr w:type="spellStart"/>
      <w:r w:rsidRPr="00BC2227">
        <w:rPr>
          <w:rFonts w:cs="Times New Roman"/>
          <w:sz w:val="22"/>
          <w:szCs w:val="24"/>
        </w:rPr>
        <w:t>дисс</w:t>
      </w:r>
      <w:proofErr w:type="spellEnd"/>
      <w:r w:rsidRPr="00BC2227">
        <w:rPr>
          <w:rFonts w:cs="Times New Roman"/>
          <w:sz w:val="22"/>
          <w:szCs w:val="24"/>
        </w:rPr>
        <w:t>.</w:t>
      </w:r>
      <w:r w:rsidR="000C460D">
        <w:rPr>
          <w:rFonts w:cs="Times New Roman"/>
          <w:sz w:val="22"/>
          <w:szCs w:val="24"/>
        </w:rPr>
        <w:t>..</w:t>
      </w:r>
      <w:r w:rsidRPr="00BC2227">
        <w:rPr>
          <w:rFonts w:cs="Times New Roman"/>
          <w:sz w:val="22"/>
          <w:szCs w:val="24"/>
        </w:rPr>
        <w:t xml:space="preserve"> д</w:t>
      </w:r>
      <w:r w:rsidR="000C460D">
        <w:rPr>
          <w:rFonts w:cs="Times New Roman"/>
          <w:sz w:val="22"/>
          <w:szCs w:val="24"/>
        </w:rPr>
        <w:t>.</w:t>
      </w:r>
      <w:r w:rsidRPr="00BC2227">
        <w:rPr>
          <w:rFonts w:cs="Times New Roman"/>
          <w:sz w:val="22"/>
          <w:szCs w:val="24"/>
        </w:rPr>
        <w:t>б</w:t>
      </w:r>
      <w:r w:rsidR="000C460D">
        <w:rPr>
          <w:rFonts w:cs="Times New Roman"/>
          <w:sz w:val="22"/>
          <w:szCs w:val="24"/>
        </w:rPr>
        <w:t>.</w:t>
      </w:r>
      <w:r w:rsidRPr="00BC2227">
        <w:rPr>
          <w:rFonts w:cs="Times New Roman"/>
          <w:sz w:val="22"/>
          <w:szCs w:val="24"/>
        </w:rPr>
        <w:t xml:space="preserve">н. </w:t>
      </w:r>
      <w:r w:rsidR="000C460D">
        <w:rPr>
          <w:rFonts w:cs="Times New Roman"/>
          <w:sz w:val="22"/>
          <w:szCs w:val="24"/>
        </w:rPr>
        <w:t>–</w:t>
      </w:r>
      <w:r w:rsidRPr="00BC2227">
        <w:rPr>
          <w:rFonts w:cs="Times New Roman"/>
          <w:sz w:val="22"/>
          <w:szCs w:val="24"/>
        </w:rPr>
        <w:t xml:space="preserve"> М., 1994. </w:t>
      </w:r>
      <w:r w:rsidR="000C460D">
        <w:rPr>
          <w:rFonts w:cs="Times New Roman"/>
          <w:sz w:val="22"/>
          <w:szCs w:val="24"/>
        </w:rPr>
        <w:t>–</w:t>
      </w:r>
      <w:r w:rsidRPr="00BC2227">
        <w:rPr>
          <w:rFonts w:cs="Times New Roman"/>
          <w:sz w:val="22"/>
          <w:szCs w:val="24"/>
        </w:rPr>
        <w:t xml:space="preserve"> 61 с.</w:t>
      </w:r>
    </w:p>
    <w:p w:rsidR="00285968" w:rsidRPr="00BC2227" w:rsidRDefault="00285968" w:rsidP="00DA2FD5">
      <w:pPr>
        <w:rPr>
          <w:rFonts w:cs="Times New Roman"/>
          <w:sz w:val="22"/>
          <w:szCs w:val="24"/>
        </w:rPr>
      </w:pPr>
      <w:r w:rsidRPr="00BC2227">
        <w:rPr>
          <w:rFonts w:cs="Times New Roman"/>
          <w:sz w:val="22"/>
          <w:szCs w:val="24"/>
        </w:rPr>
        <w:t>25. Шварц Е.А., Замолодчиков Д.Г. Комбинативная система экологических ниш как способ отражения структуры населения мышевидных грызунов природных экосистем Валдайской возвышенности // Зоологический журнал, 1991</w:t>
      </w:r>
      <w:r w:rsidR="000C460D">
        <w:rPr>
          <w:rFonts w:cs="Times New Roman"/>
          <w:sz w:val="22"/>
          <w:szCs w:val="24"/>
        </w:rPr>
        <w:t>.</w:t>
      </w:r>
      <w:r w:rsidRPr="00BC2227">
        <w:rPr>
          <w:rFonts w:cs="Times New Roman"/>
          <w:sz w:val="22"/>
          <w:szCs w:val="24"/>
        </w:rPr>
        <w:t xml:space="preserve"> </w:t>
      </w:r>
      <w:r w:rsidR="000C460D">
        <w:rPr>
          <w:rFonts w:cs="Times New Roman"/>
          <w:sz w:val="22"/>
          <w:szCs w:val="24"/>
        </w:rPr>
        <w:t>Т</w:t>
      </w:r>
      <w:r w:rsidRPr="00BC2227">
        <w:rPr>
          <w:rFonts w:cs="Times New Roman"/>
          <w:sz w:val="22"/>
          <w:szCs w:val="24"/>
        </w:rPr>
        <w:t>. 70</w:t>
      </w:r>
      <w:r w:rsidR="000C460D">
        <w:rPr>
          <w:rFonts w:cs="Times New Roman"/>
          <w:sz w:val="22"/>
          <w:szCs w:val="24"/>
        </w:rPr>
        <w:t>.</w:t>
      </w:r>
      <w:r w:rsidRPr="00BC2227">
        <w:rPr>
          <w:rFonts w:cs="Times New Roman"/>
          <w:sz w:val="22"/>
          <w:szCs w:val="24"/>
        </w:rPr>
        <w:t xml:space="preserve"> </w:t>
      </w:r>
      <w:proofErr w:type="spellStart"/>
      <w:r w:rsidR="000C460D">
        <w:rPr>
          <w:rFonts w:cs="Times New Roman"/>
          <w:sz w:val="22"/>
          <w:szCs w:val="24"/>
        </w:rPr>
        <w:t>Вып</w:t>
      </w:r>
      <w:proofErr w:type="spellEnd"/>
      <w:r w:rsidR="000C460D">
        <w:rPr>
          <w:rFonts w:cs="Times New Roman"/>
          <w:sz w:val="22"/>
          <w:szCs w:val="24"/>
        </w:rPr>
        <w:t>. 4. – С</w:t>
      </w:r>
      <w:r w:rsidRPr="00BC2227">
        <w:rPr>
          <w:rFonts w:cs="Times New Roman"/>
          <w:sz w:val="22"/>
          <w:szCs w:val="24"/>
        </w:rPr>
        <w:t>. 113-124.</w:t>
      </w:r>
    </w:p>
    <w:p w:rsidR="00EC00EA" w:rsidRPr="00BC2227" w:rsidRDefault="00285968" w:rsidP="00DA2FD5">
      <w:pPr>
        <w:rPr>
          <w:rFonts w:cs="Times New Roman"/>
          <w:sz w:val="22"/>
          <w:szCs w:val="24"/>
        </w:rPr>
      </w:pPr>
      <w:r w:rsidRPr="00BC2227">
        <w:rPr>
          <w:rFonts w:cs="Times New Roman"/>
          <w:sz w:val="22"/>
          <w:szCs w:val="24"/>
        </w:rPr>
        <w:t xml:space="preserve">26. </w:t>
      </w:r>
      <w:r w:rsidR="00EC00EA" w:rsidRPr="00BC2227">
        <w:rPr>
          <w:rFonts w:cs="Times New Roman"/>
          <w:sz w:val="22"/>
          <w:szCs w:val="24"/>
        </w:rPr>
        <w:t xml:space="preserve">Шварц Е.А., Дёмин Д.В., Замолодчиков Д.Г. Экология сообществ мелких млекопитающих в лесах умеренной климатической зоны (на примере Валдайской возвышенности). </w:t>
      </w:r>
      <w:r w:rsidR="000C460D">
        <w:rPr>
          <w:rFonts w:cs="Times New Roman"/>
          <w:sz w:val="22"/>
          <w:szCs w:val="24"/>
        </w:rPr>
        <w:t>–</w:t>
      </w:r>
      <w:r w:rsidR="00EC00EA" w:rsidRPr="00BC2227">
        <w:rPr>
          <w:rFonts w:cs="Times New Roman"/>
          <w:sz w:val="22"/>
          <w:szCs w:val="24"/>
        </w:rPr>
        <w:t xml:space="preserve"> М.</w:t>
      </w:r>
      <w:r w:rsidR="000C460D">
        <w:rPr>
          <w:rFonts w:cs="Times New Roman"/>
          <w:sz w:val="22"/>
          <w:szCs w:val="24"/>
        </w:rPr>
        <w:t>:</w:t>
      </w:r>
      <w:r w:rsidR="00EC00EA" w:rsidRPr="00BC2227">
        <w:rPr>
          <w:rFonts w:cs="Times New Roman"/>
          <w:sz w:val="22"/>
          <w:szCs w:val="24"/>
        </w:rPr>
        <w:t xml:space="preserve"> Наука, 1992.</w:t>
      </w:r>
    </w:p>
    <w:p w:rsidR="00EC00EA" w:rsidRPr="000C460D" w:rsidRDefault="00285968" w:rsidP="00DA2FD5">
      <w:pPr>
        <w:rPr>
          <w:rFonts w:cs="Times New Roman"/>
          <w:sz w:val="22"/>
          <w:szCs w:val="24"/>
        </w:rPr>
      </w:pPr>
      <w:r w:rsidRPr="00BC2227">
        <w:rPr>
          <w:rFonts w:cs="Times New Roman"/>
          <w:sz w:val="22"/>
          <w:szCs w:val="24"/>
          <w:lang w:val="en-US"/>
        </w:rPr>
        <w:t xml:space="preserve">27. </w:t>
      </w:r>
      <w:r w:rsidR="00EC00EA" w:rsidRPr="00BC2227">
        <w:rPr>
          <w:rFonts w:cs="Times New Roman"/>
          <w:sz w:val="22"/>
          <w:szCs w:val="24"/>
          <w:lang w:val="en-US"/>
        </w:rPr>
        <w:t>Anderson J.A. A Conceptual Framework for Evaluating and Quantifying Naturalness // Conservation Biology, 1991</w:t>
      </w:r>
      <w:r w:rsidR="000C460D" w:rsidRPr="000C460D">
        <w:rPr>
          <w:rFonts w:cs="Times New Roman"/>
          <w:sz w:val="22"/>
          <w:szCs w:val="24"/>
          <w:lang w:val="en-US"/>
        </w:rPr>
        <w:t>.</w:t>
      </w:r>
      <w:r w:rsidR="00EC00EA" w:rsidRPr="00BC2227">
        <w:rPr>
          <w:rFonts w:cs="Times New Roman"/>
          <w:sz w:val="22"/>
          <w:szCs w:val="24"/>
          <w:lang w:val="en-US"/>
        </w:rPr>
        <w:t xml:space="preserve"> </w:t>
      </w:r>
      <w:r w:rsidR="000C460D">
        <w:rPr>
          <w:rFonts w:cs="Times New Roman"/>
          <w:sz w:val="22"/>
          <w:szCs w:val="24"/>
          <w:lang w:val="en-US"/>
        </w:rPr>
        <w:t>V</w:t>
      </w:r>
      <w:r w:rsidR="00EC00EA" w:rsidRPr="000C460D">
        <w:rPr>
          <w:rFonts w:cs="Times New Roman"/>
          <w:sz w:val="22"/>
          <w:szCs w:val="24"/>
        </w:rPr>
        <w:t>. 5</w:t>
      </w:r>
      <w:r w:rsidR="000C460D">
        <w:rPr>
          <w:rFonts w:cs="Times New Roman"/>
          <w:sz w:val="22"/>
          <w:szCs w:val="24"/>
        </w:rPr>
        <w:t>.</w:t>
      </w:r>
      <w:r w:rsidR="000C460D" w:rsidRPr="000C460D">
        <w:rPr>
          <w:rFonts w:cs="Times New Roman"/>
          <w:sz w:val="22"/>
          <w:szCs w:val="24"/>
        </w:rPr>
        <w:t xml:space="preserve"> </w:t>
      </w:r>
      <w:r w:rsidR="000C460D">
        <w:rPr>
          <w:rFonts w:cs="Times New Roman"/>
          <w:sz w:val="22"/>
          <w:szCs w:val="24"/>
        </w:rPr>
        <w:t>№</w:t>
      </w:r>
      <w:r w:rsidR="000C460D" w:rsidRPr="000C460D">
        <w:rPr>
          <w:rFonts w:cs="Times New Roman"/>
          <w:sz w:val="22"/>
          <w:szCs w:val="24"/>
        </w:rPr>
        <w:t xml:space="preserve"> 3</w:t>
      </w:r>
      <w:r w:rsidR="000C460D">
        <w:rPr>
          <w:rFonts w:cs="Times New Roman"/>
          <w:sz w:val="22"/>
          <w:szCs w:val="24"/>
        </w:rPr>
        <w:t>.</w:t>
      </w:r>
      <w:r w:rsidR="00EC00EA" w:rsidRPr="000C460D">
        <w:rPr>
          <w:rFonts w:cs="Times New Roman"/>
          <w:sz w:val="22"/>
          <w:szCs w:val="24"/>
        </w:rPr>
        <w:t xml:space="preserve"> </w:t>
      </w:r>
      <w:r w:rsidR="000C460D" w:rsidRPr="00BC2227">
        <w:rPr>
          <w:rFonts w:cs="Times New Roman"/>
          <w:sz w:val="22"/>
          <w:szCs w:val="24"/>
          <w:lang w:val="en-US"/>
        </w:rPr>
        <w:t>P</w:t>
      </w:r>
      <w:r w:rsidR="00EC00EA" w:rsidRPr="00BC2227">
        <w:rPr>
          <w:rFonts w:cs="Times New Roman"/>
          <w:sz w:val="22"/>
          <w:szCs w:val="24"/>
          <w:lang w:val="en-US"/>
        </w:rPr>
        <w:t>p</w:t>
      </w:r>
      <w:r w:rsidR="00EC00EA" w:rsidRPr="000C460D">
        <w:rPr>
          <w:rFonts w:cs="Times New Roman"/>
          <w:sz w:val="22"/>
          <w:szCs w:val="24"/>
        </w:rPr>
        <w:t>. 347-352.</w:t>
      </w:r>
    </w:p>
    <w:p w:rsidR="00917FAB" w:rsidRPr="000C460D" w:rsidRDefault="00285968" w:rsidP="00DA2FD5">
      <w:pPr>
        <w:rPr>
          <w:rFonts w:cs="Times New Roman"/>
          <w:sz w:val="22"/>
          <w:szCs w:val="24"/>
          <w:shd w:val="clear" w:color="auto" w:fill="FFFFFF"/>
        </w:rPr>
      </w:pPr>
      <w:r w:rsidRPr="00BC2227">
        <w:rPr>
          <w:rFonts w:cs="Times New Roman"/>
          <w:sz w:val="22"/>
          <w:szCs w:val="24"/>
          <w:shd w:val="clear" w:color="auto" w:fill="FFFFFF"/>
        </w:rPr>
        <w:t xml:space="preserve">28. </w:t>
      </w:r>
      <w:r w:rsidR="00917FAB" w:rsidRPr="00BC2227">
        <w:rPr>
          <w:rFonts w:cs="Times New Roman"/>
          <w:sz w:val="22"/>
          <w:szCs w:val="24"/>
          <w:shd w:val="clear" w:color="auto" w:fill="FFFFFF"/>
        </w:rPr>
        <w:t xml:space="preserve">Шварц Е.А. Сохранение </w:t>
      </w:r>
      <w:proofErr w:type="spellStart"/>
      <w:r w:rsidR="00917FAB" w:rsidRPr="00BC2227">
        <w:rPr>
          <w:rFonts w:cs="Times New Roman"/>
          <w:sz w:val="22"/>
          <w:szCs w:val="24"/>
          <w:shd w:val="clear" w:color="auto" w:fill="FFFFFF"/>
        </w:rPr>
        <w:t>биоразнообразия</w:t>
      </w:r>
      <w:proofErr w:type="spellEnd"/>
      <w:r w:rsidR="00917FAB" w:rsidRPr="00BC2227">
        <w:rPr>
          <w:rFonts w:cs="Times New Roman"/>
          <w:sz w:val="22"/>
          <w:szCs w:val="24"/>
          <w:shd w:val="clear" w:color="auto" w:fill="FFFFFF"/>
        </w:rPr>
        <w:t>: сообщества и экосистемы.</w:t>
      </w:r>
      <w:r w:rsidR="000C460D">
        <w:rPr>
          <w:rFonts w:cs="Times New Roman"/>
          <w:sz w:val="22"/>
          <w:szCs w:val="24"/>
          <w:shd w:val="clear" w:color="auto" w:fill="FFFFFF"/>
        </w:rPr>
        <w:t xml:space="preserve"> –</w:t>
      </w:r>
      <w:r w:rsidR="00917FAB" w:rsidRPr="00BC2227">
        <w:rPr>
          <w:rFonts w:cs="Times New Roman"/>
          <w:sz w:val="22"/>
          <w:szCs w:val="24"/>
          <w:shd w:val="clear" w:color="auto" w:fill="FFFFFF"/>
        </w:rPr>
        <w:t xml:space="preserve"> М</w:t>
      </w:r>
      <w:r w:rsidR="00917FAB" w:rsidRPr="000C460D">
        <w:rPr>
          <w:rFonts w:cs="Times New Roman"/>
          <w:sz w:val="22"/>
          <w:szCs w:val="24"/>
          <w:shd w:val="clear" w:color="auto" w:fill="FFFFFF"/>
        </w:rPr>
        <w:t xml:space="preserve">.: </w:t>
      </w:r>
      <w:r w:rsidR="00917FAB" w:rsidRPr="00BC2227">
        <w:rPr>
          <w:rFonts w:cs="Times New Roman"/>
          <w:sz w:val="22"/>
          <w:szCs w:val="24"/>
          <w:shd w:val="clear" w:color="auto" w:fill="FFFFFF"/>
        </w:rPr>
        <w:t>КМК</w:t>
      </w:r>
      <w:r w:rsidR="00917FAB" w:rsidRPr="000C460D">
        <w:rPr>
          <w:rFonts w:cs="Times New Roman"/>
          <w:sz w:val="22"/>
          <w:szCs w:val="24"/>
          <w:shd w:val="clear" w:color="auto" w:fill="FFFFFF"/>
        </w:rPr>
        <w:t xml:space="preserve">, 2004. </w:t>
      </w:r>
      <w:r w:rsidR="000C460D">
        <w:rPr>
          <w:rFonts w:cs="Times New Roman"/>
          <w:sz w:val="22"/>
          <w:szCs w:val="24"/>
          <w:shd w:val="clear" w:color="auto" w:fill="FFFFFF"/>
        </w:rPr>
        <w:t xml:space="preserve">– </w:t>
      </w:r>
      <w:r w:rsidR="00917FAB" w:rsidRPr="000C460D">
        <w:rPr>
          <w:rFonts w:cs="Times New Roman"/>
          <w:sz w:val="22"/>
          <w:szCs w:val="24"/>
          <w:shd w:val="clear" w:color="auto" w:fill="FFFFFF"/>
        </w:rPr>
        <w:t xml:space="preserve">112 </w:t>
      </w:r>
      <w:r w:rsidR="00917FAB" w:rsidRPr="00BC2227">
        <w:rPr>
          <w:rFonts w:cs="Times New Roman"/>
          <w:sz w:val="22"/>
          <w:szCs w:val="24"/>
          <w:shd w:val="clear" w:color="auto" w:fill="FFFFFF"/>
        </w:rPr>
        <w:t>с</w:t>
      </w:r>
      <w:r w:rsidR="00917FAB" w:rsidRPr="000C460D">
        <w:rPr>
          <w:rFonts w:cs="Times New Roman"/>
          <w:sz w:val="22"/>
          <w:szCs w:val="24"/>
          <w:shd w:val="clear" w:color="auto" w:fill="FFFFFF"/>
        </w:rPr>
        <w:t>.</w:t>
      </w:r>
    </w:p>
    <w:p w:rsidR="00EC00EA" w:rsidRPr="00BC2227" w:rsidRDefault="00285968" w:rsidP="00DA2FD5">
      <w:pPr>
        <w:rPr>
          <w:rFonts w:cs="Times New Roman"/>
          <w:sz w:val="22"/>
          <w:szCs w:val="24"/>
          <w:lang w:val="en-US"/>
        </w:rPr>
      </w:pPr>
      <w:r w:rsidRPr="00BC2227">
        <w:rPr>
          <w:rFonts w:cs="Times New Roman"/>
          <w:sz w:val="22"/>
          <w:szCs w:val="24"/>
          <w:lang w:val="en-US"/>
        </w:rPr>
        <w:t xml:space="preserve">29. </w:t>
      </w:r>
      <w:r w:rsidR="00EC00EA" w:rsidRPr="00BC2227">
        <w:rPr>
          <w:rFonts w:cs="Times New Roman"/>
          <w:sz w:val="22"/>
          <w:szCs w:val="24"/>
          <w:lang w:val="en-US"/>
        </w:rPr>
        <w:t xml:space="preserve">Clark T.W., Harvey A.H., Dorn R.D., </w:t>
      </w:r>
      <w:proofErr w:type="spellStart"/>
      <w:r w:rsidR="00EC00EA" w:rsidRPr="00BC2227">
        <w:rPr>
          <w:rFonts w:cs="Times New Roman"/>
          <w:sz w:val="22"/>
          <w:szCs w:val="24"/>
          <w:lang w:val="en-US"/>
        </w:rPr>
        <w:t>Genter</w:t>
      </w:r>
      <w:proofErr w:type="spellEnd"/>
      <w:r w:rsidR="00EC00EA" w:rsidRPr="00BC2227">
        <w:rPr>
          <w:rFonts w:cs="Times New Roman"/>
          <w:sz w:val="22"/>
          <w:szCs w:val="24"/>
          <w:lang w:val="en-US"/>
        </w:rPr>
        <w:t xml:space="preserve"> D.L., Groves C. Rare, sensitive, and threatened species of the Greater Yellowstone Ecosystem. </w:t>
      </w:r>
      <w:r w:rsidR="000C460D" w:rsidRPr="000C460D">
        <w:rPr>
          <w:rFonts w:cs="Times New Roman"/>
          <w:sz w:val="22"/>
          <w:szCs w:val="24"/>
          <w:lang w:val="en-US"/>
        </w:rPr>
        <w:t>–</w:t>
      </w:r>
      <w:r w:rsidR="00EC00EA" w:rsidRPr="00BC2227">
        <w:rPr>
          <w:rFonts w:cs="Times New Roman"/>
          <w:sz w:val="22"/>
          <w:szCs w:val="24"/>
          <w:lang w:val="en-US"/>
        </w:rPr>
        <w:t xml:space="preserve"> Northern Rockies Conservation Cooperative, Montana Natural Heritage Program, the Nature Conservancy, and Mou</w:t>
      </w:r>
      <w:r w:rsidR="005A0D71">
        <w:rPr>
          <w:rFonts w:cs="Times New Roman"/>
          <w:sz w:val="22"/>
          <w:szCs w:val="24"/>
          <w:lang w:val="en-US"/>
        </w:rPr>
        <w:t>n</w:t>
      </w:r>
      <w:r w:rsidR="00EC00EA" w:rsidRPr="00BC2227">
        <w:rPr>
          <w:rFonts w:cs="Times New Roman"/>
          <w:sz w:val="22"/>
          <w:szCs w:val="24"/>
          <w:lang w:val="en-US"/>
        </w:rPr>
        <w:t xml:space="preserve">tain West Environmental Services, 1989. </w:t>
      </w:r>
      <w:r w:rsidR="000C460D" w:rsidRPr="000C460D">
        <w:rPr>
          <w:rFonts w:cs="Times New Roman"/>
          <w:sz w:val="22"/>
          <w:szCs w:val="24"/>
          <w:lang w:val="en-US"/>
        </w:rPr>
        <w:t>–</w:t>
      </w:r>
      <w:r w:rsidR="00EC00EA" w:rsidRPr="00BC2227">
        <w:rPr>
          <w:rFonts w:cs="Times New Roman"/>
          <w:sz w:val="22"/>
          <w:szCs w:val="24"/>
          <w:lang w:val="en-US"/>
        </w:rPr>
        <w:t xml:space="preserve"> 153 p.</w:t>
      </w:r>
    </w:p>
    <w:p w:rsidR="00EC00EA" w:rsidRPr="000C460D" w:rsidRDefault="00285968" w:rsidP="00DA2FD5">
      <w:pPr>
        <w:rPr>
          <w:rFonts w:cs="Times New Roman"/>
          <w:sz w:val="22"/>
          <w:szCs w:val="24"/>
        </w:rPr>
      </w:pPr>
      <w:r w:rsidRPr="00BC2227">
        <w:rPr>
          <w:rFonts w:cs="Times New Roman"/>
          <w:sz w:val="22"/>
          <w:szCs w:val="24"/>
          <w:lang w:val="en-US"/>
        </w:rPr>
        <w:t xml:space="preserve">30. </w:t>
      </w:r>
      <w:r w:rsidR="00EC00EA" w:rsidRPr="00BC2227">
        <w:rPr>
          <w:rFonts w:cs="Times New Roman"/>
          <w:sz w:val="22"/>
          <w:szCs w:val="24"/>
          <w:lang w:val="en-US"/>
        </w:rPr>
        <w:t>Rapport D.J. What constitutes ecosystem health? // Perspectives in Biology and Medicine, 1989</w:t>
      </w:r>
      <w:r w:rsidR="000C460D" w:rsidRPr="000C460D">
        <w:rPr>
          <w:rFonts w:cs="Times New Roman"/>
          <w:sz w:val="22"/>
          <w:szCs w:val="24"/>
          <w:lang w:val="en-US"/>
        </w:rPr>
        <w:t>.</w:t>
      </w:r>
      <w:r w:rsidR="00EC00EA" w:rsidRPr="00BC2227">
        <w:rPr>
          <w:rFonts w:cs="Times New Roman"/>
          <w:sz w:val="22"/>
          <w:szCs w:val="24"/>
          <w:lang w:val="en-US"/>
        </w:rPr>
        <w:t xml:space="preserve"> </w:t>
      </w:r>
      <w:r w:rsidR="000C460D" w:rsidRPr="00BC2227">
        <w:rPr>
          <w:rFonts w:cs="Times New Roman"/>
          <w:sz w:val="22"/>
          <w:szCs w:val="24"/>
          <w:lang w:val="en-US"/>
        </w:rPr>
        <w:t>V</w:t>
      </w:r>
      <w:r w:rsidR="00EC00EA" w:rsidRPr="000C460D">
        <w:rPr>
          <w:rFonts w:cs="Times New Roman"/>
          <w:sz w:val="22"/>
          <w:szCs w:val="24"/>
        </w:rPr>
        <w:t>. 33</w:t>
      </w:r>
      <w:r w:rsidR="000C460D">
        <w:rPr>
          <w:rFonts w:cs="Times New Roman"/>
          <w:sz w:val="22"/>
          <w:szCs w:val="24"/>
        </w:rPr>
        <w:t>. –</w:t>
      </w:r>
      <w:r w:rsidR="00EC00EA" w:rsidRPr="000C460D">
        <w:rPr>
          <w:rFonts w:cs="Times New Roman"/>
          <w:sz w:val="22"/>
          <w:szCs w:val="24"/>
        </w:rPr>
        <w:t xml:space="preserve"> </w:t>
      </w:r>
      <w:r w:rsidR="000C460D" w:rsidRPr="00BC2227">
        <w:rPr>
          <w:rFonts w:cs="Times New Roman"/>
          <w:sz w:val="22"/>
          <w:szCs w:val="24"/>
          <w:lang w:val="en-US"/>
        </w:rPr>
        <w:t>P</w:t>
      </w:r>
      <w:r w:rsidR="00EC00EA" w:rsidRPr="00BC2227">
        <w:rPr>
          <w:rFonts w:cs="Times New Roman"/>
          <w:sz w:val="22"/>
          <w:szCs w:val="24"/>
          <w:lang w:val="en-US"/>
        </w:rPr>
        <w:t>p</w:t>
      </w:r>
      <w:r w:rsidR="00EC00EA" w:rsidRPr="000C460D">
        <w:rPr>
          <w:rFonts w:cs="Times New Roman"/>
          <w:sz w:val="22"/>
          <w:szCs w:val="24"/>
        </w:rPr>
        <w:t>. 120-132.</w:t>
      </w:r>
    </w:p>
    <w:p w:rsidR="00EC00EA" w:rsidRPr="00BC2227" w:rsidRDefault="00285968" w:rsidP="00DA2FD5">
      <w:pPr>
        <w:rPr>
          <w:rFonts w:cs="Times New Roman"/>
          <w:sz w:val="22"/>
          <w:szCs w:val="24"/>
        </w:rPr>
      </w:pPr>
      <w:r w:rsidRPr="00BC2227">
        <w:rPr>
          <w:rFonts w:cs="Times New Roman"/>
          <w:sz w:val="22"/>
          <w:szCs w:val="24"/>
        </w:rPr>
        <w:t xml:space="preserve">31. </w:t>
      </w:r>
      <w:r w:rsidR="00EC00EA" w:rsidRPr="00BC2227">
        <w:rPr>
          <w:rFonts w:cs="Times New Roman"/>
          <w:sz w:val="22"/>
          <w:szCs w:val="24"/>
        </w:rPr>
        <w:t>Жигарев И.А. Закономерности рекреационных нарушений фитоценозов // Успехи современной биологии, 1993</w:t>
      </w:r>
      <w:r w:rsidR="000C460D">
        <w:rPr>
          <w:rFonts w:cs="Times New Roman"/>
          <w:sz w:val="22"/>
          <w:szCs w:val="24"/>
        </w:rPr>
        <w:t>.</w:t>
      </w:r>
      <w:r w:rsidR="00EC00EA" w:rsidRPr="00BC2227">
        <w:rPr>
          <w:rFonts w:cs="Times New Roman"/>
          <w:sz w:val="22"/>
          <w:szCs w:val="24"/>
        </w:rPr>
        <w:t xml:space="preserve"> </w:t>
      </w:r>
      <w:r w:rsidR="000C460D" w:rsidRPr="00BC2227">
        <w:rPr>
          <w:rFonts w:cs="Times New Roman"/>
          <w:sz w:val="22"/>
          <w:szCs w:val="24"/>
        </w:rPr>
        <w:t>Т</w:t>
      </w:r>
      <w:r w:rsidR="00EC00EA" w:rsidRPr="00BC2227">
        <w:rPr>
          <w:rFonts w:cs="Times New Roman"/>
          <w:sz w:val="22"/>
          <w:szCs w:val="24"/>
        </w:rPr>
        <w:t>. 113</w:t>
      </w:r>
      <w:r w:rsidR="000C460D">
        <w:rPr>
          <w:rFonts w:cs="Times New Roman"/>
          <w:sz w:val="22"/>
          <w:szCs w:val="24"/>
        </w:rPr>
        <w:t>.</w:t>
      </w:r>
      <w:r w:rsidR="00EC00EA" w:rsidRPr="00BC2227">
        <w:rPr>
          <w:rFonts w:cs="Times New Roman"/>
          <w:sz w:val="22"/>
          <w:szCs w:val="24"/>
        </w:rPr>
        <w:t xml:space="preserve"> </w:t>
      </w:r>
      <w:proofErr w:type="spellStart"/>
      <w:r w:rsidR="000C460D" w:rsidRPr="00BC2227">
        <w:rPr>
          <w:rFonts w:cs="Times New Roman"/>
          <w:sz w:val="22"/>
          <w:szCs w:val="24"/>
        </w:rPr>
        <w:t>Вып</w:t>
      </w:r>
      <w:proofErr w:type="spellEnd"/>
      <w:r w:rsidR="00EC00EA" w:rsidRPr="00BC2227">
        <w:rPr>
          <w:rFonts w:cs="Times New Roman"/>
          <w:sz w:val="22"/>
          <w:szCs w:val="24"/>
        </w:rPr>
        <w:t>. 5</w:t>
      </w:r>
      <w:r w:rsidR="000C460D">
        <w:rPr>
          <w:rFonts w:cs="Times New Roman"/>
          <w:sz w:val="22"/>
          <w:szCs w:val="24"/>
        </w:rPr>
        <w:t>. –</w:t>
      </w:r>
      <w:r w:rsidR="00EC00EA" w:rsidRPr="00BC2227">
        <w:rPr>
          <w:rFonts w:cs="Times New Roman"/>
          <w:sz w:val="22"/>
          <w:szCs w:val="24"/>
        </w:rPr>
        <w:t xml:space="preserve"> </w:t>
      </w:r>
      <w:r w:rsidR="000C460D" w:rsidRPr="00BC2227">
        <w:rPr>
          <w:rFonts w:cs="Times New Roman"/>
          <w:sz w:val="22"/>
          <w:szCs w:val="24"/>
        </w:rPr>
        <w:t>С</w:t>
      </w:r>
      <w:r w:rsidR="00EC00EA" w:rsidRPr="00BC2227">
        <w:rPr>
          <w:rFonts w:cs="Times New Roman"/>
          <w:sz w:val="22"/>
          <w:szCs w:val="24"/>
        </w:rPr>
        <w:t>. 564-575.</w:t>
      </w:r>
    </w:p>
    <w:p w:rsidR="00776EBB" w:rsidRPr="00BC2227" w:rsidRDefault="00285968" w:rsidP="00DA2FD5">
      <w:pPr>
        <w:rPr>
          <w:rFonts w:cs="Times New Roman"/>
          <w:sz w:val="22"/>
          <w:szCs w:val="24"/>
          <w:lang w:val="en-US"/>
        </w:rPr>
      </w:pPr>
      <w:r w:rsidRPr="00BC2227">
        <w:rPr>
          <w:rFonts w:cs="Times New Roman"/>
          <w:sz w:val="22"/>
          <w:szCs w:val="24"/>
        </w:rPr>
        <w:t xml:space="preserve">32. </w:t>
      </w:r>
      <w:r w:rsidR="00776EBB" w:rsidRPr="00BC2227">
        <w:rPr>
          <w:rFonts w:cs="Times New Roman"/>
          <w:sz w:val="22"/>
          <w:szCs w:val="24"/>
        </w:rPr>
        <w:t>Соболев Н.А. Концепция биологического разнообразия в приложении к развитию сети природных резерватов Подмосковья // Чтения памяти проф. В</w:t>
      </w:r>
      <w:r w:rsidR="00776EBB" w:rsidRPr="00BC2227">
        <w:rPr>
          <w:rFonts w:cs="Times New Roman"/>
          <w:sz w:val="22"/>
          <w:szCs w:val="24"/>
          <w:lang w:val="en-US"/>
        </w:rPr>
        <w:t>.</w:t>
      </w:r>
      <w:r w:rsidR="00776EBB" w:rsidRPr="00BC2227">
        <w:rPr>
          <w:rFonts w:cs="Times New Roman"/>
          <w:sz w:val="22"/>
          <w:szCs w:val="24"/>
        </w:rPr>
        <w:t>В</w:t>
      </w:r>
      <w:r w:rsidR="000C460D">
        <w:rPr>
          <w:rFonts w:cs="Times New Roman"/>
          <w:sz w:val="22"/>
          <w:szCs w:val="24"/>
          <w:lang w:val="en-US"/>
        </w:rPr>
        <w:t>.</w:t>
      </w:r>
      <w:r w:rsidR="000C460D" w:rsidRPr="000C460D">
        <w:rPr>
          <w:rFonts w:cs="Times New Roman"/>
          <w:sz w:val="22"/>
          <w:szCs w:val="24"/>
          <w:lang w:val="en-US"/>
        </w:rPr>
        <w:t xml:space="preserve"> </w:t>
      </w:r>
      <w:proofErr w:type="spellStart"/>
      <w:r w:rsidR="00776EBB" w:rsidRPr="00BC2227">
        <w:rPr>
          <w:rFonts w:cs="Times New Roman"/>
          <w:sz w:val="22"/>
          <w:szCs w:val="24"/>
        </w:rPr>
        <w:t>Станчинского</w:t>
      </w:r>
      <w:proofErr w:type="spellEnd"/>
      <w:r w:rsidR="00776EBB" w:rsidRPr="00BC2227">
        <w:rPr>
          <w:rFonts w:cs="Times New Roman"/>
          <w:sz w:val="22"/>
          <w:szCs w:val="24"/>
          <w:lang w:val="en-US"/>
        </w:rPr>
        <w:t xml:space="preserve">. </w:t>
      </w:r>
      <w:r w:rsidR="000C460D" w:rsidRPr="000C460D">
        <w:rPr>
          <w:rFonts w:cs="Times New Roman"/>
          <w:sz w:val="22"/>
          <w:szCs w:val="24"/>
          <w:lang w:val="en-US"/>
        </w:rPr>
        <w:t xml:space="preserve">– </w:t>
      </w:r>
      <w:r w:rsidR="00776EBB" w:rsidRPr="00BC2227">
        <w:rPr>
          <w:rFonts w:cs="Times New Roman"/>
          <w:sz w:val="22"/>
          <w:szCs w:val="24"/>
        </w:rPr>
        <w:t>Смоленск</w:t>
      </w:r>
      <w:r w:rsidR="00776EBB" w:rsidRPr="00BC2227">
        <w:rPr>
          <w:rFonts w:cs="Times New Roman"/>
          <w:sz w:val="22"/>
          <w:szCs w:val="24"/>
          <w:lang w:val="en-US"/>
        </w:rPr>
        <w:t xml:space="preserve">, 1992. </w:t>
      </w:r>
      <w:r w:rsidR="000C460D" w:rsidRPr="000C460D">
        <w:rPr>
          <w:rFonts w:cs="Times New Roman"/>
          <w:sz w:val="22"/>
          <w:szCs w:val="24"/>
          <w:lang w:val="en-US"/>
        </w:rPr>
        <w:t xml:space="preserve">– </w:t>
      </w:r>
      <w:r w:rsidR="00776EBB" w:rsidRPr="00BC2227">
        <w:rPr>
          <w:rFonts w:cs="Times New Roman"/>
          <w:sz w:val="22"/>
          <w:szCs w:val="24"/>
        </w:rPr>
        <w:t>С</w:t>
      </w:r>
      <w:r w:rsidR="00776EBB" w:rsidRPr="00BC2227">
        <w:rPr>
          <w:rFonts w:cs="Times New Roman"/>
          <w:sz w:val="22"/>
          <w:szCs w:val="24"/>
          <w:lang w:val="en-US"/>
        </w:rPr>
        <w:t>. 19-21.</w:t>
      </w:r>
    </w:p>
    <w:p w:rsidR="00164C98" w:rsidRPr="00BC2227" w:rsidRDefault="00285968" w:rsidP="00DA2FD5">
      <w:pPr>
        <w:rPr>
          <w:rFonts w:cs="Times New Roman"/>
          <w:sz w:val="22"/>
          <w:szCs w:val="24"/>
          <w:lang w:val="en-US"/>
        </w:rPr>
      </w:pPr>
      <w:r w:rsidRPr="00BC2227">
        <w:rPr>
          <w:rStyle w:val="A25"/>
          <w:rFonts w:cs="Times New Roman"/>
          <w:sz w:val="22"/>
          <w:szCs w:val="24"/>
          <w:lang w:val="en-US"/>
        </w:rPr>
        <w:t xml:space="preserve">33. </w:t>
      </w:r>
      <w:proofErr w:type="spellStart"/>
      <w:r w:rsidR="00776EBB" w:rsidRPr="00BC2227">
        <w:rPr>
          <w:rFonts w:cs="Times New Roman"/>
          <w:sz w:val="22"/>
          <w:szCs w:val="24"/>
          <w:lang w:val="en-US"/>
        </w:rPr>
        <w:t>Sobolev</w:t>
      </w:r>
      <w:proofErr w:type="spellEnd"/>
      <w:r w:rsidR="00776EBB" w:rsidRPr="00BC2227">
        <w:rPr>
          <w:rFonts w:cs="Times New Roman"/>
          <w:sz w:val="22"/>
          <w:szCs w:val="24"/>
          <w:lang w:val="en-US"/>
        </w:rPr>
        <w:t xml:space="preserve"> N.A., </w:t>
      </w:r>
      <w:proofErr w:type="spellStart"/>
      <w:r w:rsidR="00776EBB" w:rsidRPr="00BC2227">
        <w:rPr>
          <w:rFonts w:cs="Times New Roman"/>
          <w:sz w:val="22"/>
          <w:szCs w:val="24"/>
          <w:lang w:val="en-US"/>
        </w:rPr>
        <w:t>Shvarts</w:t>
      </w:r>
      <w:proofErr w:type="spellEnd"/>
      <w:r w:rsidR="00776EBB" w:rsidRPr="00BC2227">
        <w:rPr>
          <w:rFonts w:cs="Times New Roman"/>
          <w:sz w:val="22"/>
          <w:szCs w:val="24"/>
          <w:lang w:val="en-US"/>
        </w:rPr>
        <w:t xml:space="preserve"> E.A., </w:t>
      </w:r>
      <w:proofErr w:type="spellStart"/>
      <w:r w:rsidR="00776EBB" w:rsidRPr="00BC2227">
        <w:rPr>
          <w:rFonts w:cs="Times New Roman"/>
          <w:sz w:val="22"/>
          <w:szCs w:val="24"/>
          <w:lang w:val="en-US"/>
        </w:rPr>
        <w:t>Kreindlin</w:t>
      </w:r>
      <w:proofErr w:type="spellEnd"/>
      <w:r w:rsidR="00776EBB" w:rsidRPr="00BC2227">
        <w:rPr>
          <w:rFonts w:cs="Times New Roman"/>
          <w:sz w:val="22"/>
          <w:szCs w:val="24"/>
          <w:lang w:val="en-US"/>
        </w:rPr>
        <w:t xml:space="preserve"> M.L., </w:t>
      </w:r>
      <w:proofErr w:type="spellStart"/>
      <w:r w:rsidR="00776EBB" w:rsidRPr="00BC2227">
        <w:rPr>
          <w:rFonts w:cs="Times New Roman"/>
          <w:sz w:val="22"/>
          <w:szCs w:val="24"/>
          <w:lang w:val="en-US"/>
        </w:rPr>
        <w:t>Mokievsky</w:t>
      </w:r>
      <w:proofErr w:type="spellEnd"/>
      <w:r w:rsidR="00776EBB" w:rsidRPr="00BC2227">
        <w:rPr>
          <w:rFonts w:cs="Times New Roman"/>
          <w:sz w:val="22"/>
          <w:szCs w:val="24"/>
          <w:lang w:val="en-US"/>
        </w:rPr>
        <w:t xml:space="preserve"> V.O., </w:t>
      </w:r>
      <w:proofErr w:type="spellStart"/>
      <w:r w:rsidR="00776EBB" w:rsidRPr="00BC2227">
        <w:rPr>
          <w:rFonts w:cs="Times New Roman"/>
          <w:sz w:val="22"/>
          <w:szCs w:val="24"/>
          <w:lang w:val="en-US"/>
        </w:rPr>
        <w:t>Zubakin</w:t>
      </w:r>
      <w:proofErr w:type="spellEnd"/>
      <w:r w:rsidR="00776EBB" w:rsidRPr="00BC2227">
        <w:rPr>
          <w:rFonts w:cs="Times New Roman"/>
          <w:sz w:val="22"/>
          <w:szCs w:val="24"/>
          <w:lang w:val="en-US"/>
        </w:rPr>
        <w:t xml:space="preserve"> V.A. Russia's Protected Areas: Base Survey and Identification of Development Problems // Biodiversity and Conservation</w:t>
      </w:r>
      <w:r w:rsidR="00776EBB" w:rsidRPr="00BC2227">
        <w:rPr>
          <w:rStyle w:val="A25"/>
          <w:rFonts w:cs="Times New Roman"/>
          <w:sz w:val="22"/>
          <w:szCs w:val="24"/>
          <w:lang w:val="en-US"/>
        </w:rPr>
        <w:t>, 1995</w:t>
      </w:r>
      <w:r w:rsidR="000C460D" w:rsidRPr="000C460D">
        <w:rPr>
          <w:rFonts w:cs="Times New Roman"/>
          <w:sz w:val="22"/>
          <w:szCs w:val="24"/>
          <w:lang w:val="en-US"/>
        </w:rPr>
        <w:t>.</w:t>
      </w:r>
      <w:r w:rsidR="00776EBB" w:rsidRPr="00BC2227">
        <w:rPr>
          <w:rFonts w:cs="Times New Roman"/>
          <w:sz w:val="22"/>
          <w:szCs w:val="24"/>
          <w:lang w:val="en-US"/>
        </w:rPr>
        <w:t xml:space="preserve"> </w:t>
      </w:r>
      <w:r w:rsidR="000C460D" w:rsidRPr="00BC2227">
        <w:rPr>
          <w:rFonts w:cs="Times New Roman"/>
          <w:sz w:val="22"/>
          <w:szCs w:val="24"/>
          <w:lang w:val="en-US"/>
        </w:rPr>
        <w:t>V</w:t>
      </w:r>
      <w:r w:rsidR="000C460D">
        <w:rPr>
          <w:rFonts w:cs="Times New Roman"/>
          <w:sz w:val="22"/>
          <w:szCs w:val="24"/>
          <w:lang w:val="en-US"/>
        </w:rPr>
        <w:t>. 4</w:t>
      </w:r>
      <w:r w:rsidR="000C460D" w:rsidRPr="000C460D">
        <w:rPr>
          <w:rFonts w:cs="Times New Roman"/>
          <w:sz w:val="22"/>
          <w:szCs w:val="24"/>
          <w:lang w:val="en-US"/>
        </w:rPr>
        <w:t>.</w:t>
      </w:r>
      <w:r w:rsidR="00776EBB" w:rsidRPr="00BC2227">
        <w:rPr>
          <w:rFonts w:cs="Times New Roman"/>
          <w:sz w:val="22"/>
          <w:szCs w:val="24"/>
          <w:lang w:val="en-US"/>
        </w:rPr>
        <w:t xml:space="preserve"> </w:t>
      </w:r>
      <w:r w:rsidR="000C460D" w:rsidRPr="000C460D">
        <w:rPr>
          <w:rFonts w:cs="Times New Roman"/>
          <w:sz w:val="22"/>
          <w:szCs w:val="24"/>
          <w:lang w:val="en-US"/>
        </w:rPr>
        <w:t xml:space="preserve">№ </w:t>
      </w:r>
      <w:r w:rsidR="000C460D">
        <w:rPr>
          <w:rFonts w:cs="Times New Roman"/>
          <w:sz w:val="22"/>
          <w:szCs w:val="24"/>
          <w:lang w:val="en-US"/>
        </w:rPr>
        <w:t>9</w:t>
      </w:r>
      <w:r w:rsidR="000C460D" w:rsidRPr="000C460D">
        <w:rPr>
          <w:rFonts w:cs="Times New Roman"/>
          <w:sz w:val="22"/>
          <w:szCs w:val="24"/>
          <w:lang w:val="en-US"/>
        </w:rPr>
        <w:t>. –</w:t>
      </w:r>
      <w:r w:rsidR="00776EBB" w:rsidRPr="00BC2227">
        <w:rPr>
          <w:rFonts w:cs="Times New Roman"/>
          <w:sz w:val="22"/>
          <w:szCs w:val="24"/>
          <w:lang w:val="en-US"/>
        </w:rPr>
        <w:t xml:space="preserve"> </w:t>
      </w:r>
      <w:r w:rsidR="000C460D" w:rsidRPr="00BC2227">
        <w:rPr>
          <w:rFonts w:cs="Times New Roman"/>
          <w:sz w:val="22"/>
          <w:szCs w:val="24"/>
          <w:lang w:val="en-US"/>
        </w:rPr>
        <w:t>P</w:t>
      </w:r>
      <w:r w:rsidR="00776EBB" w:rsidRPr="00BC2227">
        <w:rPr>
          <w:rFonts w:cs="Times New Roman"/>
          <w:sz w:val="22"/>
          <w:szCs w:val="24"/>
          <w:lang w:val="en-US"/>
        </w:rPr>
        <w:t>. 964-983.</w:t>
      </w:r>
    </w:p>
    <w:p w:rsidR="00917FAB" w:rsidRPr="000C460D" w:rsidRDefault="00285968" w:rsidP="00DA2FD5">
      <w:pPr>
        <w:rPr>
          <w:rFonts w:cs="Times New Roman"/>
          <w:sz w:val="22"/>
          <w:szCs w:val="24"/>
        </w:rPr>
      </w:pPr>
      <w:r w:rsidRPr="00BC2227">
        <w:rPr>
          <w:rFonts w:cs="Times New Roman"/>
          <w:sz w:val="22"/>
          <w:szCs w:val="24"/>
          <w:lang w:val="en-US"/>
        </w:rPr>
        <w:t xml:space="preserve">34. </w:t>
      </w:r>
      <w:proofErr w:type="spellStart"/>
      <w:r w:rsidR="0031491C" w:rsidRPr="00BC2227">
        <w:rPr>
          <w:rFonts w:cs="Times New Roman"/>
          <w:sz w:val="22"/>
          <w:szCs w:val="24"/>
          <w:lang w:val="en-US"/>
        </w:rPr>
        <w:t>Opdam</w:t>
      </w:r>
      <w:proofErr w:type="spellEnd"/>
      <w:r w:rsidR="0031491C" w:rsidRPr="00BC2227">
        <w:rPr>
          <w:rFonts w:cs="Times New Roman"/>
          <w:sz w:val="22"/>
          <w:szCs w:val="24"/>
          <w:lang w:val="en-US"/>
        </w:rPr>
        <w:t xml:space="preserve"> P. </w:t>
      </w:r>
      <w:proofErr w:type="spellStart"/>
      <w:r w:rsidR="0031491C" w:rsidRPr="00BC2227">
        <w:rPr>
          <w:rFonts w:cs="Times New Roman"/>
          <w:sz w:val="22"/>
          <w:szCs w:val="24"/>
          <w:lang w:val="en-US"/>
        </w:rPr>
        <w:t>Metapopulation</w:t>
      </w:r>
      <w:proofErr w:type="spellEnd"/>
      <w:r w:rsidR="0031491C" w:rsidRPr="00BC2227">
        <w:rPr>
          <w:rFonts w:cs="Times New Roman"/>
          <w:sz w:val="22"/>
          <w:szCs w:val="24"/>
          <w:lang w:val="en-US"/>
        </w:rPr>
        <w:t xml:space="preserve"> theory and habitat fragmentation: a review of </w:t>
      </w:r>
      <w:proofErr w:type="spellStart"/>
      <w:r w:rsidR="0031491C" w:rsidRPr="00BC2227">
        <w:rPr>
          <w:rFonts w:cs="Times New Roman"/>
          <w:sz w:val="22"/>
          <w:szCs w:val="24"/>
          <w:lang w:val="en-US"/>
        </w:rPr>
        <w:t>holarctic</w:t>
      </w:r>
      <w:proofErr w:type="spellEnd"/>
      <w:r w:rsidR="0031491C" w:rsidRPr="00BC2227">
        <w:rPr>
          <w:rFonts w:cs="Times New Roman"/>
          <w:sz w:val="22"/>
          <w:szCs w:val="24"/>
          <w:lang w:val="en-US"/>
        </w:rPr>
        <w:t xml:space="preserve"> breeding bird studies // Landscape Ecology, </w:t>
      </w:r>
      <w:r w:rsidR="000C460D" w:rsidRPr="00BC2227">
        <w:rPr>
          <w:rFonts w:cs="Times New Roman"/>
          <w:sz w:val="22"/>
          <w:szCs w:val="24"/>
          <w:lang w:val="en-US"/>
        </w:rPr>
        <w:t>1991</w:t>
      </w:r>
      <w:r w:rsidR="000C460D" w:rsidRPr="000C460D">
        <w:rPr>
          <w:rFonts w:cs="Times New Roman"/>
          <w:sz w:val="22"/>
          <w:szCs w:val="24"/>
          <w:lang w:val="en-US"/>
        </w:rPr>
        <w:t xml:space="preserve">. </w:t>
      </w:r>
      <w:r w:rsidR="000C460D">
        <w:rPr>
          <w:rFonts w:cs="Times New Roman"/>
          <w:sz w:val="22"/>
          <w:szCs w:val="24"/>
          <w:lang w:val="en-US"/>
        </w:rPr>
        <w:t>V</w:t>
      </w:r>
      <w:r w:rsidR="0031491C" w:rsidRPr="000C460D">
        <w:rPr>
          <w:rFonts w:cs="Times New Roman"/>
          <w:sz w:val="22"/>
          <w:szCs w:val="24"/>
        </w:rPr>
        <w:t>. 5</w:t>
      </w:r>
      <w:r w:rsidR="000C460D">
        <w:rPr>
          <w:rFonts w:cs="Times New Roman"/>
          <w:sz w:val="22"/>
          <w:szCs w:val="24"/>
        </w:rPr>
        <w:t>. №</w:t>
      </w:r>
      <w:r w:rsidR="0031491C" w:rsidRPr="000C460D">
        <w:rPr>
          <w:rFonts w:cs="Times New Roman"/>
          <w:sz w:val="22"/>
          <w:szCs w:val="24"/>
        </w:rPr>
        <w:t xml:space="preserve"> 2</w:t>
      </w:r>
      <w:r w:rsidR="000C460D">
        <w:rPr>
          <w:rFonts w:cs="Times New Roman"/>
          <w:sz w:val="22"/>
          <w:szCs w:val="24"/>
        </w:rPr>
        <w:t>. –</w:t>
      </w:r>
      <w:r w:rsidR="0031491C" w:rsidRPr="000C460D">
        <w:rPr>
          <w:rFonts w:cs="Times New Roman"/>
          <w:sz w:val="22"/>
          <w:szCs w:val="24"/>
        </w:rPr>
        <w:t xml:space="preserve"> </w:t>
      </w:r>
      <w:r w:rsidR="000C460D" w:rsidRPr="00BC2227">
        <w:rPr>
          <w:rFonts w:cs="Times New Roman"/>
          <w:sz w:val="22"/>
          <w:szCs w:val="24"/>
          <w:lang w:val="en-US"/>
        </w:rPr>
        <w:t>P</w:t>
      </w:r>
      <w:r w:rsidR="0031491C" w:rsidRPr="00BC2227">
        <w:rPr>
          <w:rFonts w:cs="Times New Roman"/>
          <w:sz w:val="22"/>
          <w:szCs w:val="24"/>
          <w:lang w:val="en-US"/>
        </w:rPr>
        <w:t>p</w:t>
      </w:r>
      <w:r w:rsidR="000C460D" w:rsidRPr="000C460D">
        <w:rPr>
          <w:rFonts w:cs="Times New Roman"/>
          <w:sz w:val="22"/>
          <w:szCs w:val="24"/>
        </w:rPr>
        <w:t>. 93-106</w:t>
      </w:r>
      <w:r w:rsidR="000C460D">
        <w:rPr>
          <w:rFonts w:cs="Times New Roman"/>
          <w:sz w:val="22"/>
          <w:szCs w:val="24"/>
        </w:rPr>
        <w:t>.</w:t>
      </w:r>
    </w:p>
    <w:p w:rsidR="000C5FAE" w:rsidRPr="00BC2227" w:rsidRDefault="00285968" w:rsidP="00DA2FD5">
      <w:pPr>
        <w:rPr>
          <w:rFonts w:cs="Times New Roman"/>
          <w:sz w:val="22"/>
          <w:szCs w:val="24"/>
        </w:rPr>
      </w:pPr>
      <w:r w:rsidRPr="00BC2227">
        <w:rPr>
          <w:rFonts w:cs="Times New Roman"/>
          <w:sz w:val="22"/>
          <w:szCs w:val="24"/>
        </w:rPr>
        <w:t xml:space="preserve">35. </w:t>
      </w:r>
      <w:r w:rsidR="00A27998" w:rsidRPr="00BC2227">
        <w:rPr>
          <w:rFonts w:cs="Times New Roman"/>
          <w:sz w:val="22"/>
          <w:szCs w:val="24"/>
        </w:rPr>
        <w:t xml:space="preserve">Соболев Н.А., Руссо Б.Ю. Стартовые позиции Экологической Сети Северной Евразии: рабочая гипотеза // Предпосылки и перспективы формирования экологической сети Северной Евразии. Охрана живой природы. </w:t>
      </w:r>
      <w:proofErr w:type="spellStart"/>
      <w:r w:rsidR="00A27998" w:rsidRPr="00BC2227">
        <w:rPr>
          <w:rFonts w:cs="Times New Roman"/>
          <w:sz w:val="22"/>
          <w:szCs w:val="24"/>
        </w:rPr>
        <w:t>Вып</w:t>
      </w:r>
      <w:proofErr w:type="spellEnd"/>
      <w:r w:rsidR="000C460D">
        <w:rPr>
          <w:rFonts w:cs="Times New Roman"/>
          <w:sz w:val="22"/>
          <w:szCs w:val="24"/>
        </w:rPr>
        <w:t>.</w:t>
      </w:r>
      <w:r w:rsidR="00A27998" w:rsidRPr="00BC2227">
        <w:rPr>
          <w:rFonts w:cs="Times New Roman"/>
          <w:sz w:val="22"/>
          <w:szCs w:val="24"/>
        </w:rPr>
        <w:t xml:space="preserve"> 1 (9). </w:t>
      </w:r>
      <w:r w:rsidR="000C460D">
        <w:rPr>
          <w:rFonts w:cs="Times New Roman"/>
          <w:sz w:val="22"/>
          <w:szCs w:val="24"/>
        </w:rPr>
        <w:t xml:space="preserve">– </w:t>
      </w:r>
      <w:r w:rsidR="00A27998" w:rsidRPr="00BC2227">
        <w:rPr>
          <w:rFonts w:cs="Times New Roman"/>
          <w:sz w:val="22"/>
          <w:szCs w:val="24"/>
        </w:rPr>
        <w:t>Н</w:t>
      </w:r>
      <w:r w:rsidR="000C460D">
        <w:rPr>
          <w:rFonts w:cs="Times New Roman"/>
          <w:sz w:val="22"/>
          <w:szCs w:val="24"/>
        </w:rPr>
        <w:t>.</w:t>
      </w:r>
      <w:r w:rsidR="00A27998" w:rsidRPr="00BC2227">
        <w:rPr>
          <w:rFonts w:cs="Times New Roman"/>
          <w:sz w:val="22"/>
          <w:szCs w:val="24"/>
        </w:rPr>
        <w:t xml:space="preserve"> Новгород, 1998. </w:t>
      </w:r>
      <w:r w:rsidR="000C460D">
        <w:rPr>
          <w:rFonts w:cs="Times New Roman"/>
          <w:sz w:val="22"/>
          <w:szCs w:val="24"/>
        </w:rPr>
        <w:t xml:space="preserve">– </w:t>
      </w:r>
      <w:r w:rsidR="00A27998" w:rsidRPr="00BC2227">
        <w:rPr>
          <w:rFonts w:cs="Times New Roman"/>
          <w:sz w:val="22"/>
          <w:szCs w:val="24"/>
        </w:rPr>
        <w:t>С. 22-31.</w:t>
      </w:r>
    </w:p>
    <w:p w:rsidR="00285968" w:rsidRPr="00BC2227" w:rsidRDefault="00CA393C" w:rsidP="00DA2FD5">
      <w:pPr>
        <w:rPr>
          <w:rFonts w:cs="Times New Roman"/>
          <w:color w:val="000000"/>
          <w:sz w:val="22"/>
          <w:szCs w:val="24"/>
        </w:rPr>
      </w:pPr>
      <w:bookmarkStart w:id="0" w:name="_Hlk23625088"/>
      <w:r w:rsidRPr="00BC2227">
        <w:rPr>
          <w:rFonts w:eastAsia="TimesNewRomanPSMT" w:cs="Times New Roman"/>
          <w:sz w:val="22"/>
          <w:szCs w:val="24"/>
        </w:rPr>
        <w:t xml:space="preserve">36. </w:t>
      </w:r>
      <w:r w:rsidR="00285968" w:rsidRPr="00BC2227">
        <w:rPr>
          <w:rFonts w:eastAsia="TimesNewRomanPSMT" w:cs="Times New Roman"/>
          <w:sz w:val="22"/>
          <w:szCs w:val="24"/>
        </w:rPr>
        <w:t>Соболев</w:t>
      </w:r>
      <w:r w:rsidR="00285968" w:rsidRPr="00BC2227">
        <w:rPr>
          <w:rFonts w:eastAsia="TimesNewRomanPSMT" w:cs="Times New Roman"/>
          <w:sz w:val="22"/>
          <w:szCs w:val="24"/>
          <w:lang w:val="es-ES"/>
        </w:rPr>
        <w:t xml:space="preserve"> </w:t>
      </w:r>
      <w:r w:rsidR="00285968" w:rsidRPr="00BC2227">
        <w:rPr>
          <w:rFonts w:eastAsia="TimesNewRomanPSMT" w:cs="Times New Roman"/>
          <w:sz w:val="22"/>
          <w:szCs w:val="24"/>
        </w:rPr>
        <w:t>Н</w:t>
      </w:r>
      <w:r w:rsidR="00285968" w:rsidRPr="00BC2227">
        <w:rPr>
          <w:rFonts w:eastAsia="TimesNewRomanPSMT" w:cs="Times New Roman"/>
          <w:sz w:val="22"/>
          <w:szCs w:val="24"/>
          <w:lang w:val="es-ES"/>
        </w:rPr>
        <w:t>.</w:t>
      </w:r>
      <w:r w:rsidR="00285968" w:rsidRPr="00BC2227">
        <w:rPr>
          <w:rFonts w:eastAsia="TimesNewRomanPSMT" w:cs="Times New Roman"/>
          <w:sz w:val="22"/>
          <w:szCs w:val="24"/>
        </w:rPr>
        <w:t>А</w:t>
      </w:r>
      <w:r w:rsidR="00285968" w:rsidRPr="00BC2227">
        <w:rPr>
          <w:rFonts w:eastAsia="TimesNewRomanPSMT" w:cs="Times New Roman"/>
          <w:sz w:val="22"/>
          <w:szCs w:val="24"/>
          <w:lang w:val="es-ES"/>
        </w:rPr>
        <w:t>.</w:t>
      </w:r>
      <w:r w:rsidR="00285968" w:rsidRPr="00BC2227">
        <w:rPr>
          <w:rFonts w:eastAsia="TimesNewRomanPSMT" w:cs="Times New Roman"/>
          <w:sz w:val="22"/>
          <w:szCs w:val="24"/>
        </w:rPr>
        <w:t xml:space="preserve"> </w:t>
      </w:r>
      <w:r w:rsidR="00285968" w:rsidRPr="00BC2227">
        <w:rPr>
          <w:rFonts w:cs="Times New Roman"/>
          <w:color w:val="000000"/>
          <w:sz w:val="22"/>
          <w:szCs w:val="24"/>
          <w:shd w:val="clear" w:color="auto" w:fill="FFFFFF"/>
        </w:rPr>
        <w:t>Индикативная схема Экологического каркаса России на 1 марта 2019 г</w:t>
      </w:r>
      <w:r w:rsidR="000C460D">
        <w:rPr>
          <w:rFonts w:cs="Times New Roman"/>
          <w:color w:val="000000"/>
          <w:sz w:val="22"/>
          <w:szCs w:val="24"/>
          <w:shd w:val="clear" w:color="auto" w:fill="FFFFFF"/>
        </w:rPr>
        <w:t>.</w:t>
      </w:r>
      <w:r w:rsidR="00285968" w:rsidRPr="00BC2227">
        <w:rPr>
          <w:rFonts w:cs="Times New Roman"/>
          <w:color w:val="000000"/>
          <w:sz w:val="22"/>
          <w:szCs w:val="24"/>
          <w:shd w:val="clear" w:color="auto" w:fill="FFFFFF"/>
        </w:rPr>
        <w:t xml:space="preserve"> </w:t>
      </w:r>
      <w:r w:rsidR="00285968" w:rsidRPr="00BC2227">
        <w:rPr>
          <w:rFonts w:cs="Times New Roman"/>
          <w:color w:val="000000"/>
          <w:sz w:val="22"/>
          <w:szCs w:val="24"/>
        </w:rPr>
        <w:t>// Матер</w:t>
      </w:r>
      <w:r w:rsidR="000C460D">
        <w:rPr>
          <w:rFonts w:cs="Times New Roman"/>
          <w:color w:val="000000"/>
          <w:sz w:val="22"/>
          <w:szCs w:val="24"/>
        </w:rPr>
        <w:t>.</w:t>
      </w:r>
      <w:r w:rsidR="00285968" w:rsidRPr="00BC2227">
        <w:rPr>
          <w:rFonts w:cs="Times New Roman"/>
          <w:color w:val="000000"/>
          <w:sz w:val="22"/>
          <w:szCs w:val="24"/>
        </w:rPr>
        <w:t xml:space="preserve"> VI</w:t>
      </w:r>
      <w:r w:rsidR="00285968" w:rsidRPr="00BC2227">
        <w:rPr>
          <w:rFonts w:cs="Times New Roman"/>
          <w:color w:val="000000"/>
          <w:sz w:val="22"/>
          <w:szCs w:val="24"/>
          <w:lang w:val="en-US"/>
        </w:rPr>
        <w:t>I</w:t>
      </w:r>
      <w:r w:rsidR="00285968" w:rsidRPr="00BC2227">
        <w:rPr>
          <w:rFonts w:cs="Times New Roman"/>
          <w:color w:val="000000"/>
          <w:sz w:val="22"/>
          <w:szCs w:val="24"/>
        </w:rPr>
        <w:t xml:space="preserve"> </w:t>
      </w:r>
      <w:proofErr w:type="spellStart"/>
      <w:r w:rsidR="00285968" w:rsidRPr="00BC2227">
        <w:rPr>
          <w:rFonts w:cs="Times New Roman"/>
          <w:color w:val="000000"/>
          <w:sz w:val="22"/>
          <w:szCs w:val="24"/>
        </w:rPr>
        <w:t>естественно-научных</w:t>
      </w:r>
      <w:proofErr w:type="spellEnd"/>
      <w:r w:rsidR="00285968" w:rsidRPr="00BC2227">
        <w:rPr>
          <w:rFonts w:cs="Times New Roman"/>
          <w:color w:val="000000"/>
          <w:sz w:val="22"/>
          <w:szCs w:val="24"/>
        </w:rPr>
        <w:t xml:space="preserve"> чтений им</w:t>
      </w:r>
      <w:r w:rsidR="000C460D">
        <w:rPr>
          <w:rFonts w:cs="Times New Roman"/>
          <w:color w:val="000000"/>
          <w:sz w:val="22"/>
          <w:szCs w:val="24"/>
        </w:rPr>
        <w:t>.</w:t>
      </w:r>
      <w:r w:rsidR="00285968" w:rsidRPr="00BC2227">
        <w:rPr>
          <w:rFonts w:cs="Times New Roman"/>
          <w:color w:val="000000"/>
          <w:sz w:val="22"/>
          <w:szCs w:val="24"/>
        </w:rPr>
        <w:t xml:space="preserve"> акад</w:t>
      </w:r>
      <w:r w:rsidR="000C460D">
        <w:rPr>
          <w:rFonts w:cs="Times New Roman"/>
          <w:color w:val="000000"/>
          <w:sz w:val="22"/>
          <w:szCs w:val="24"/>
        </w:rPr>
        <w:t>.</w:t>
      </w:r>
      <w:r w:rsidR="00285968" w:rsidRPr="00BC2227">
        <w:rPr>
          <w:rFonts w:cs="Times New Roman"/>
          <w:color w:val="000000"/>
          <w:sz w:val="22"/>
          <w:szCs w:val="24"/>
        </w:rPr>
        <w:t xml:space="preserve"> Ф</w:t>
      </w:r>
      <w:r w:rsidR="000C460D">
        <w:rPr>
          <w:rFonts w:cs="Times New Roman"/>
          <w:color w:val="000000"/>
          <w:sz w:val="22"/>
          <w:szCs w:val="24"/>
        </w:rPr>
        <w:t>.</w:t>
      </w:r>
      <w:r w:rsidR="00285968" w:rsidRPr="00BC2227">
        <w:rPr>
          <w:rFonts w:cs="Times New Roman"/>
          <w:color w:val="000000"/>
          <w:sz w:val="22"/>
          <w:szCs w:val="24"/>
        </w:rPr>
        <w:t>П</w:t>
      </w:r>
      <w:r w:rsidR="000C460D">
        <w:rPr>
          <w:rFonts w:cs="Times New Roman"/>
          <w:color w:val="000000"/>
          <w:sz w:val="22"/>
          <w:szCs w:val="24"/>
        </w:rPr>
        <w:t>.</w:t>
      </w:r>
      <w:r w:rsidR="00285968" w:rsidRPr="00BC2227">
        <w:rPr>
          <w:rFonts w:cs="Times New Roman"/>
          <w:color w:val="000000"/>
          <w:sz w:val="22"/>
          <w:szCs w:val="24"/>
        </w:rPr>
        <w:t xml:space="preserve"> </w:t>
      </w:r>
      <w:proofErr w:type="spellStart"/>
      <w:r w:rsidR="00285968" w:rsidRPr="00BC2227">
        <w:rPr>
          <w:rFonts w:cs="Times New Roman"/>
          <w:color w:val="000000"/>
          <w:sz w:val="22"/>
          <w:szCs w:val="24"/>
        </w:rPr>
        <w:t>Саваренского</w:t>
      </w:r>
      <w:proofErr w:type="spellEnd"/>
      <w:r w:rsidR="00285968" w:rsidRPr="00BC2227">
        <w:rPr>
          <w:rFonts w:cs="Times New Roman"/>
          <w:color w:val="000000"/>
          <w:sz w:val="22"/>
          <w:szCs w:val="24"/>
        </w:rPr>
        <w:t xml:space="preserve">. </w:t>
      </w:r>
      <w:r w:rsidR="000C460D">
        <w:rPr>
          <w:rFonts w:cs="Times New Roman"/>
          <w:color w:val="000000"/>
          <w:sz w:val="22"/>
          <w:szCs w:val="24"/>
        </w:rPr>
        <w:t>– Гороховец: СКЦ им. П.</w:t>
      </w:r>
      <w:r w:rsidR="00285968" w:rsidRPr="00BC2227">
        <w:rPr>
          <w:rFonts w:cs="Times New Roman"/>
          <w:color w:val="000000"/>
          <w:sz w:val="22"/>
          <w:szCs w:val="24"/>
        </w:rPr>
        <w:t xml:space="preserve">П. Булыгина; </w:t>
      </w:r>
      <w:r w:rsidR="000C460D">
        <w:rPr>
          <w:rFonts w:cs="Times New Roman"/>
          <w:color w:val="000000"/>
          <w:sz w:val="22"/>
          <w:szCs w:val="24"/>
        </w:rPr>
        <w:t>ЦОДП</w:t>
      </w:r>
      <w:r w:rsidR="00285968" w:rsidRPr="00BC2227">
        <w:rPr>
          <w:rFonts w:cs="Times New Roman"/>
          <w:color w:val="000000"/>
          <w:sz w:val="22"/>
          <w:szCs w:val="24"/>
        </w:rPr>
        <w:t xml:space="preserve">, 2019. </w:t>
      </w:r>
      <w:r w:rsidR="000C460D">
        <w:rPr>
          <w:rFonts w:cs="Times New Roman"/>
          <w:color w:val="000000"/>
          <w:sz w:val="22"/>
          <w:szCs w:val="24"/>
        </w:rPr>
        <w:t xml:space="preserve">– </w:t>
      </w:r>
      <w:r w:rsidR="00285968" w:rsidRPr="00BC2227">
        <w:rPr>
          <w:rFonts w:cs="Times New Roman"/>
          <w:color w:val="000000"/>
          <w:sz w:val="22"/>
          <w:szCs w:val="24"/>
        </w:rPr>
        <w:t>С. 54-61.</w:t>
      </w:r>
      <w:bookmarkEnd w:id="0"/>
    </w:p>
    <w:p w:rsidR="00E50948" w:rsidRPr="00115AAD" w:rsidRDefault="00CA393C" w:rsidP="00DA2FD5">
      <w:pPr>
        <w:rPr>
          <w:rFonts w:cs="Times New Roman"/>
          <w:sz w:val="22"/>
          <w:szCs w:val="24"/>
        </w:rPr>
      </w:pPr>
      <w:r w:rsidRPr="00BC2227">
        <w:rPr>
          <w:rFonts w:cs="Times New Roman"/>
          <w:color w:val="222222"/>
          <w:sz w:val="22"/>
          <w:szCs w:val="24"/>
          <w:shd w:val="clear" w:color="auto" w:fill="FFFFFF"/>
        </w:rPr>
        <w:t xml:space="preserve">37. </w:t>
      </w:r>
      <w:r w:rsidR="007B1D04" w:rsidRPr="00BC2227">
        <w:rPr>
          <w:rFonts w:cs="Times New Roman"/>
          <w:iCs/>
          <w:sz w:val="22"/>
          <w:szCs w:val="24"/>
        </w:rPr>
        <w:t xml:space="preserve">Волкова Л.Б., </w:t>
      </w:r>
      <w:r w:rsidR="007B1D04" w:rsidRPr="00BC2227">
        <w:rPr>
          <w:rFonts w:cs="Times New Roman"/>
          <w:sz w:val="22"/>
          <w:szCs w:val="24"/>
        </w:rPr>
        <w:t xml:space="preserve">Соболев Н.А. Качественная оценка биологического разнообразия на урбанизированных территориях (на примере Москвы) // Проблемы антропогенной трансформации природной среды. Материалы </w:t>
      </w:r>
      <w:proofErr w:type="spellStart"/>
      <w:r w:rsidR="007B1D04" w:rsidRPr="00BC2227">
        <w:rPr>
          <w:rFonts w:cs="Times New Roman"/>
          <w:sz w:val="22"/>
          <w:szCs w:val="24"/>
        </w:rPr>
        <w:t>междунар</w:t>
      </w:r>
      <w:proofErr w:type="spellEnd"/>
      <w:r w:rsidR="007B1D04" w:rsidRPr="00BC2227">
        <w:rPr>
          <w:rFonts w:cs="Times New Roman"/>
          <w:sz w:val="22"/>
          <w:szCs w:val="24"/>
        </w:rPr>
        <w:t xml:space="preserve">. </w:t>
      </w:r>
      <w:proofErr w:type="spellStart"/>
      <w:r w:rsidR="007B1D04" w:rsidRPr="00BC2227">
        <w:rPr>
          <w:rFonts w:cs="Times New Roman"/>
          <w:sz w:val="22"/>
          <w:szCs w:val="24"/>
        </w:rPr>
        <w:t>конф</w:t>
      </w:r>
      <w:proofErr w:type="spellEnd"/>
      <w:r w:rsidR="007B1D04" w:rsidRPr="00BC2227">
        <w:rPr>
          <w:rFonts w:cs="Times New Roman"/>
          <w:sz w:val="22"/>
          <w:szCs w:val="24"/>
        </w:rPr>
        <w:t xml:space="preserve">. (14-15 ноября 2019 г.) / </w:t>
      </w:r>
      <w:r w:rsidR="00115AAD" w:rsidRPr="00BC2227">
        <w:rPr>
          <w:rFonts w:cs="Times New Roman"/>
          <w:sz w:val="22"/>
          <w:szCs w:val="24"/>
        </w:rPr>
        <w:t>П</w:t>
      </w:r>
      <w:r w:rsidR="00115AAD">
        <w:rPr>
          <w:rFonts w:cs="Times New Roman"/>
          <w:sz w:val="22"/>
          <w:szCs w:val="24"/>
        </w:rPr>
        <w:t xml:space="preserve">од ред. </w:t>
      </w:r>
      <w:r w:rsidR="007B1D04" w:rsidRPr="00BC2227">
        <w:rPr>
          <w:rFonts w:cs="Times New Roman"/>
          <w:sz w:val="22"/>
          <w:szCs w:val="24"/>
        </w:rPr>
        <w:t xml:space="preserve">С.А. </w:t>
      </w:r>
      <w:proofErr w:type="spellStart"/>
      <w:r w:rsidR="007B1D04" w:rsidRPr="00BC2227">
        <w:rPr>
          <w:rFonts w:cs="Times New Roman"/>
          <w:sz w:val="22"/>
          <w:szCs w:val="24"/>
        </w:rPr>
        <w:t>Бузмакова</w:t>
      </w:r>
      <w:proofErr w:type="spellEnd"/>
      <w:r w:rsidR="007B1D04" w:rsidRPr="00BC2227">
        <w:rPr>
          <w:rFonts w:cs="Times New Roman"/>
          <w:sz w:val="22"/>
          <w:szCs w:val="24"/>
        </w:rPr>
        <w:t xml:space="preserve">. </w:t>
      </w:r>
      <w:r w:rsidR="00115AAD">
        <w:rPr>
          <w:rFonts w:cs="Times New Roman"/>
          <w:sz w:val="22"/>
          <w:szCs w:val="24"/>
        </w:rPr>
        <w:t xml:space="preserve">– </w:t>
      </w:r>
      <w:r w:rsidR="007B1D04" w:rsidRPr="00BC2227">
        <w:rPr>
          <w:rFonts w:cs="Times New Roman"/>
          <w:sz w:val="22"/>
          <w:szCs w:val="24"/>
        </w:rPr>
        <w:t>Пермь</w:t>
      </w:r>
      <w:r w:rsidR="007B1D04" w:rsidRPr="00115AAD">
        <w:rPr>
          <w:rFonts w:cs="Times New Roman"/>
          <w:sz w:val="22"/>
          <w:szCs w:val="24"/>
        </w:rPr>
        <w:t xml:space="preserve">: </w:t>
      </w:r>
      <w:proofErr w:type="spellStart"/>
      <w:r w:rsidR="007B1D04" w:rsidRPr="00BC2227">
        <w:rPr>
          <w:rFonts w:cs="Times New Roman"/>
          <w:sz w:val="22"/>
          <w:szCs w:val="24"/>
        </w:rPr>
        <w:t>Перм</w:t>
      </w:r>
      <w:proofErr w:type="spellEnd"/>
      <w:r w:rsidR="007B1D04" w:rsidRPr="00115AAD">
        <w:rPr>
          <w:rFonts w:cs="Times New Roman"/>
          <w:sz w:val="22"/>
          <w:szCs w:val="24"/>
        </w:rPr>
        <w:t xml:space="preserve">. </w:t>
      </w:r>
      <w:proofErr w:type="spellStart"/>
      <w:r w:rsidR="007B1D04" w:rsidRPr="00BC2227">
        <w:rPr>
          <w:rFonts w:cs="Times New Roman"/>
          <w:sz w:val="22"/>
          <w:szCs w:val="24"/>
        </w:rPr>
        <w:t>гос</w:t>
      </w:r>
      <w:proofErr w:type="spellEnd"/>
      <w:r w:rsidR="007B1D04" w:rsidRPr="00115AAD">
        <w:rPr>
          <w:rFonts w:cs="Times New Roman"/>
          <w:sz w:val="22"/>
          <w:szCs w:val="24"/>
        </w:rPr>
        <w:t xml:space="preserve">. </w:t>
      </w:r>
      <w:proofErr w:type="spellStart"/>
      <w:r w:rsidR="007B1D04" w:rsidRPr="00BC2227">
        <w:rPr>
          <w:rFonts w:cs="Times New Roman"/>
          <w:sz w:val="22"/>
          <w:szCs w:val="24"/>
        </w:rPr>
        <w:t>нац</w:t>
      </w:r>
      <w:proofErr w:type="spellEnd"/>
      <w:r w:rsidR="007B1D04" w:rsidRPr="00115AAD">
        <w:rPr>
          <w:rFonts w:cs="Times New Roman"/>
          <w:sz w:val="22"/>
          <w:szCs w:val="24"/>
        </w:rPr>
        <w:t xml:space="preserve">. </w:t>
      </w:r>
      <w:proofErr w:type="spellStart"/>
      <w:r w:rsidR="007B1D04" w:rsidRPr="00BC2227">
        <w:rPr>
          <w:rFonts w:cs="Times New Roman"/>
          <w:sz w:val="22"/>
          <w:szCs w:val="24"/>
        </w:rPr>
        <w:t>исслед</w:t>
      </w:r>
      <w:proofErr w:type="spellEnd"/>
      <w:r w:rsidR="007B1D04" w:rsidRPr="00115AAD">
        <w:rPr>
          <w:rFonts w:cs="Times New Roman"/>
          <w:sz w:val="22"/>
          <w:szCs w:val="24"/>
        </w:rPr>
        <w:t xml:space="preserve">. </w:t>
      </w:r>
      <w:r w:rsidR="007B1D04" w:rsidRPr="00BC2227">
        <w:rPr>
          <w:rFonts w:cs="Times New Roman"/>
          <w:sz w:val="22"/>
          <w:szCs w:val="24"/>
        </w:rPr>
        <w:t>ун</w:t>
      </w:r>
      <w:r w:rsidR="007B1D04" w:rsidRPr="00115AAD">
        <w:rPr>
          <w:rFonts w:cs="Times New Roman"/>
          <w:sz w:val="22"/>
          <w:szCs w:val="24"/>
        </w:rPr>
        <w:t>-</w:t>
      </w:r>
      <w:r w:rsidR="007B1D04" w:rsidRPr="00BC2227">
        <w:rPr>
          <w:rFonts w:cs="Times New Roman"/>
          <w:sz w:val="22"/>
          <w:szCs w:val="24"/>
        </w:rPr>
        <w:t>т</w:t>
      </w:r>
      <w:r w:rsidR="007B1D04" w:rsidRPr="00115AAD">
        <w:rPr>
          <w:rFonts w:cs="Times New Roman"/>
          <w:sz w:val="22"/>
          <w:szCs w:val="24"/>
        </w:rPr>
        <w:t xml:space="preserve">, 2019. </w:t>
      </w:r>
      <w:r w:rsidR="00115AAD">
        <w:rPr>
          <w:rFonts w:cs="Times New Roman"/>
          <w:sz w:val="22"/>
          <w:szCs w:val="24"/>
        </w:rPr>
        <w:t xml:space="preserve">– </w:t>
      </w:r>
      <w:r w:rsidR="007B1D04" w:rsidRPr="00BC2227">
        <w:rPr>
          <w:rFonts w:cs="Times New Roman"/>
          <w:sz w:val="22"/>
          <w:szCs w:val="24"/>
        </w:rPr>
        <w:t>С</w:t>
      </w:r>
      <w:r w:rsidR="007B1D04" w:rsidRPr="00115AAD">
        <w:rPr>
          <w:rFonts w:cs="Times New Roman"/>
          <w:sz w:val="22"/>
          <w:szCs w:val="24"/>
        </w:rPr>
        <w:t>. 11-14.</w:t>
      </w:r>
      <w:r w:rsidR="000C5FAE" w:rsidRPr="00115AAD">
        <w:rPr>
          <w:rFonts w:cs="Times New Roman"/>
          <w:sz w:val="22"/>
          <w:szCs w:val="24"/>
        </w:rPr>
        <w:t xml:space="preserve"> </w:t>
      </w:r>
    </w:p>
    <w:p w:rsidR="009469D0" w:rsidRPr="00BC2227" w:rsidRDefault="00CA393C" w:rsidP="00DA2FD5">
      <w:pPr>
        <w:rPr>
          <w:rFonts w:cs="Times New Roman"/>
          <w:sz w:val="22"/>
          <w:szCs w:val="24"/>
          <w:shd w:val="clear" w:color="auto" w:fill="FFFFFF"/>
          <w:lang w:val="en-US"/>
        </w:rPr>
      </w:pPr>
      <w:r w:rsidRPr="00BC2227">
        <w:rPr>
          <w:rFonts w:cs="Times New Roman"/>
          <w:sz w:val="22"/>
          <w:szCs w:val="24"/>
          <w:shd w:val="clear" w:color="auto" w:fill="FFFFFF"/>
          <w:lang w:val="en-US"/>
        </w:rPr>
        <w:t xml:space="preserve">38. </w:t>
      </w:r>
      <w:r w:rsidR="00115AAD">
        <w:rPr>
          <w:rFonts w:cs="Times New Roman"/>
          <w:sz w:val="22"/>
          <w:szCs w:val="24"/>
          <w:shd w:val="clear" w:color="auto" w:fill="FFFFFF"/>
          <w:lang w:val="en-US"/>
        </w:rPr>
        <w:t>MacArthur R.H.,</w:t>
      </w:r>
      <w:r w:rsidR="00115AAD" w:rsidRPr="00115AAD">
        <w:rPr>
          <w:rFonts w:cs="Times New Roman"/>
          <w:sz w:val="22"/>
          <w:szCs w:val="24"/>
          <w:shd w:val="clear" w:color="auto" w:fill="FFFFFF"/>
          <w:lang w:val="en-US"/>
        </w:rPr>
        <w:t xml:space="preserve"> </w:t>
      </w:r>
      <w:r w:rsidR="00115AAD">
        <w:rPr>
          <w:rFonts w:cs="Times New Roman"/>
          <w:sz w:val="22"/>
          <w:szCs w:val="24"/>
          <w:shd w:val="clear" w:color="auto" w:fill="FFFFFF"/>
          <w:lang w:val="en-US"/>
        </w:rPr>
        <w:t>Wilson E.O.</w:t>
      </w:r>
      <w:r w:rsidR="00115AAD" w:rsidRPr="00115AAD">
        <w:rPr>
          <w:rFonts w:cs="Times New Roman"/>
          <w:sz w:val="22"/>
          <w:szCs w:val="24"/>
          <w:shd w:val="clear" w:color="auto" w:fill="FFFFFF"/>
          <w:lang w:val="en-US"/>
        </w:rPr>
        <w:t xml:space="preserve"> </w:t>
      </w:r>
      <w:r w:rsidR="007B1D04" w:rsidRPr="00BC2227">
        <w:rPr>
          <w:rFonts w:cs="Times New Roman"/>
          <w:sz w:val="22"/>
          <w:szCs w:val="24"/>
          <w:shd w:val="clear" w:color="auto" w:fill="FFFFFF"/>
          <w:lang w:val="en-US"/>
        </w:rPr>
        <w:t>The theory of island biogeography.</w:t>
      </w:r>
      <w:r w:rsidR="00115AAD" w:rsidRPr="00115AAD">
        <w:rPr>
          <w:rFonts w:cs="Times New Roman"/>
          <w:sz w:val="22"/>
          <w:szCs w:val="24"/>
          <w:shd w:val="clear" w:color="auto" w:fill="FFFFFF"/>
          <w:lang w:val="en-US"/>
        </w:rPr>
        <w:t xml:space="preserve"> –</w:t>
      </w:r>
      <w:r w:rsidR="007B1D04" w:rsidRPr="00BC2227">
        <w:rPr>
          <w:rFonts w:cs="Times New Roman"/>
          <w:sz w:val="22"/>
          <w:szCs w:val="24"/>
          <w:shd w:val="clear" w:color="auto" w:fill="FFFFFF"/>
          <w:lang w:val="en-US"/>
        </w:rPr>
        <w:t xml:space="preserve"> Princeton</w:t>
      </w:r>
      <w:r w:rsidR="00115AAD">
        <w:rPr>
          <w:rFonts w:cs="Times New Roman"/>
          <w:sz w:val="22"/>
          <w:szCs w:val="24"/>
          <w:shd w:val="clear" w:color="auto" w:fill="FFFFFF"/>
          <w:lang w:val="en-US"/>
        </w:rPr>
        <w:t>: Princeton Univ. Press, 1967.</w:t>
      </w:r>
      <w:r w:rsidR="00115AAD" w:rsidRPr="00115AAD">
        <w:rPr>
          <w:rFonts w:cs="Times New Roman"/>
          <w:sz w:val="22"/>
          <w:szCs w:val="24"/>
          <w:shd w:val="clear" w:color="auto" w:fill="FFFFFF"/>
          <w:lang w:val="en-US"/>
        </w:rPr>
        <w:t xml:space="preserve"> –</w:t>
      </w:r>
      <w:r w:rsidR="007B1D04" w:rsidRPr="00BC2227">
        <w:rPr>
          <w:rFonts w:cs="Times New Roman"/>
          <w:sz w:val="22"/>
          <w:szCs w:val="24"/>
          <w:shd w:val="clear" w:color="auto" w:fill="FFFFFF"/>
          <w:lang w:val="en-US"/>
        </w:rPr>
        <w:t xml:space="preserve"> 293 p.</w:t>
      </w:r>
    </w:p>
    <w:p w:rsidR="00923118" w:rsidRPr="00BC2227" w:rsidRDefault="00CA393C" w:rsidP="00DA2FD5">
      <w:pPr>
        <w:rPr>
          <w:rFonts w:cs="Times New Roman"/>
          <w:sz w:val="22"/>
          <w:szCs w:val="24"/>
          <w:shd w:val="clear" w:color="auto" w:fill="FFFFFF"/>
          <w:lang w:val="en-US"/>
        </w:rPr>
      </w:pPr>
      <w:r w:rsidRPr="00BC2227">
        <w:rPr>
          <w:rFonts w:cs="Times New Roman"/>
          <w:sz w:val="22"/>
          <w:szCs w:val="24"/>
          <w:shd w:val="clear" w:color="auto" w:fill="FFFFFF"/>
          <w:lang w:val="en-US"/>
        </w:rPr>
        <w:t xml:space="preserve">39. </w:t>
      </w:r>
      <w:proofErr w:type="spellStart"/>
      <w:r w:rsidR="007B1D04" w:rsidRPr="00BC2227">
        <w:rPr>
          <w:rFonts w:cs="Times New Roman"/>
          <w:sz w:val="22"/>
          <w:szCs w:val="24"/>
          <w:shd w:val="clear" w:color="auto" w:fill="FFFFFF"/>
          <w:lang w:val="en-US"/>
        </w:rPr>
        <w:t>Pianka</w:t>
      </w:r>
      <w:proofErr w:type="spellEnd"/>
      <w:r w:rsidR="007B1D04" w:rsidRPr="00BC2227">
        <w:rPr>
          <w:rFonts w:cs="Times New Roman"/>
          <w:sz w:val="22"/>
          <w:szCs w:val="24"/>
          <w:shd w:val="clear" w:color="auto" w:fill="FFFFFF"/>
          <w:lang w:val="en-US"/>
        </w:rPr>
        <w:t xml:space="preserve"> E.R. </w:t>
      </w:r>
      <w:r w:rsidR="007B1D04" w:rsidRPr="00BC2227">
        <w:rPr>
          <w:rStyle w:val="a4"/>
          <w:rFonts w:cs="Times New Roman"/>
          <w:i w:val="0"/>
          <w:iCs w:val="0"/>
          <w:sz w:val="22"/>
          <w:szCs w:val="24"/>
          <w:shd w:val="clear" w:color="auto" w:fill="FFFFFF"/>
          <w:lang w:val="en-US"/>
        </w:rPr>
        <w:t>Evolutionary Ecology</w:t>
      </w:r>
      <w:r w:rsidR="007B1D04" w:rsidRPr="00BC2227">
        <w:rPr>
          <w:rFonts w:cs="Times New Roman"/>
          <w:sz w:val="22"/>
          <w:szCs w:val="24"/>
          <w:shd w:val="clear" w:color="auto" w:fill="FFFFFF"/>
          <w:lang w:val="en-US"/>
        </w:rPr>
        <w:t xml:space="preserve">. </w:t>
      </w:r>
      <w:r w:rsidR="00115AAD" w:rsidRPr="00115AAD">
        <w:rPr>
          <w:rFonts w:cs="Times New Roman"/>
          <w:sz w:val="22"/>
          <w:szCs w:val="24"/>
          <w:shd w:val="clear" w:color="auto" w:fill="FFFFFF"/>
          <w:lang w:val="en-US"/>
        </w:rPr>
        <w:t xml:space="preserve">– </w:t>
      </w:r>
      <w:r w:rsidR="007B1D04" w:rsidRPr="00BC2227">
        <w:rPr>
          <w:rStyle w:val="a4"/>
          <w:rFonts w:cs="Times New Roman"/>
          <w:i w:val="0"/>
          <w:iCs w:val="0"/>
          <w:sz w:val="22"/>
          <w:szCs w:val="24"/>
          <w:shd w:val="clear" w:color="auto" w:fill="FFFFFF"/>
          <w:lang w:val="en-US"/>
        </w:rPr>
        <w:t>New York</w:t>
      </w:r>
      <w:r w:rsidR="00115AAD" w:rsidRPr="00115AAD">
        <w:rPr>
          <w:rStyle w:val="a4"/>
          <w:rFonts w:cs="Times New Roman"/>
          <w:i w:val="0"/>
          <w:iCs w:val="0"/>
          <w:sz w:val="22"/>
          <w:szCs w:val="24"/>
          <w:shd w:val="clear" w:color="auto" w:fill="FFFFFF"/>
          <w:lang w:val="en-US"/>
        </w:rPr>
        <w:t>,</w:t>
      </w:r>
      <w:r w:rsidR="007B1D04" w:rsidRPr="00BC2227">
        <w:rPr>
          <w:rFonts w:cs="Times New Roman"/>
          <w:sz w:val="22"/>
          <w:szCs w:val="24"/>
          <w:shd w:val="clear" w:color="auto" w:fill="FFFFFF"/>
          <w:lang w:val="en-US"/>
        </w:rPr>
        <w:t xml:space="preserve"> </w:t>
      </w:r>
      <w:r w:rsidR="00115AAD" w:rsidRPr="00BC2227">
        <w:rPr>
          <w:rFonts w:cs="Times New Roman"/>
          <w:sz w:val="22"/>
          <w:szCs w:val="24"/>
          <w:shd w:val="clear" w:color="auto" w:fill="FFFFFF"/>
          <w:lang w:val="en-US"/>
        </w:rPr>
        <w:t>1974.</w:t>
      </w:r>
      <w:r w:rsidR="00115AAD" w:rsidRPr="00115AAD">
        <w:rPr>
          <w:rFonts w:cs="Times New Roman"/>
          <w:sz w:val="22"/>
          <w:szCs w:val="24"/>
          <w:shd w:val="clear" w:color="auto" w:fill="FFFFFF"/>
          <w:lang w:val="en-US"/>
        </w:rPr>
        <w:t xml:space="preserve"> – </w:t>
      </w:r>
      <w:r w:rsidR="00115AAD">
        <w:rPr>
          <w:rFonts w:cs="Times New Roman"/>
          <w:sz w:val="22"/>
          <w:szCs w:val="24"/>
          <w:shd w:val="clear" w:color="auto" w:fill="FFFFFF"/>
          <w:lang w:val="en-US"/>
        </w:rPr>
        <w:t xml:space="preserve">356 </w:t>
      </w:r>
      <w:r w:rsidR="007B1D04" w:rsidRPr="00BC2227">
        <w:rPr>
          <w:rFonts w:cs="Times New Roman"/>
          <w:sz w:val="22"/>
          <w:szCs w:val="24"/>
          <w:shd w:val="clear" w:color="auto" w:fill="FFFFFF"/>
          <w:lang w:val="en-US"/>
        </w:rPr>
        <w:t>p.</w:t>
      </w:r>
    </w:p>
    <w:p w:rsidR="00923118" w:rsidRPr="00BC2227" w:rsidRDefault="00CA393C" w:rsidP="00DA2FD5">
      <w:pPr>
        <w:rPr>
          <w:rFonts w:cs="Times New Roman"/>
          <w:sz w:val="22"/>
          <w:szCs w:val="24"/>
        </w:rPr>
      </w:pPr>
      <w:bookmarkStart w:id="1" w:name="_Hlk24665304"/>
      <w:r w:rsidRPr="00BC2227">
        <w:rPr>
          <w:rFonts w:cs="Times New Roman"/>
          <w:iCs/>
          <w:sz w:val="22"/>
          <w:szCs w:val="24"/>
        </w:rPr>
        <w:t xml:space="preserve">40. </w:t>
      </w:r>
      <w:bookmarkEnd w:id="1"/>
      <w:proofErr w:type="spellStart"/>
      <w:r w:rsidR="007B1D04" w:rsidRPr="00BC2227">
        <w:rPr>
          <w:rFonts w:cs="Times New Roman"/>
          <w:sz w:val="22"/>
          <w:szCs w:val="24"/>
          <w:shd w:val="clear" w:color="auto" w:fill="FFFFFF"/>
        </w:rPr>
        <w:t>Тишков</w:t>
      </w:r>
      <w:proofErr w:type="spellEnd"/>
      <w:r w:rsidR="007B1D04" w:rsidRPr="00BC2227">
        <w:rPr>
          <w:rFonts w:cs="Times New Roman"/>
          <w:sz w:val="22"/>
          <w:szCs w:val="24"/>
          <w:shd w:val="clear" w:color="auto" w:fill="FFFFFF"/>
        </w:rPr>
        <w:t xml:space="preserve"> А.А. Смена парадигм в биогеографии // </w:t>
      </w:r>
      <w:proofErr w:type="spellStart"/>
      <w:r w:rsidR="007B1D04" w:rsidRPr="00BC2227">
        <w:rPr>
          <w:rFonts w:cs="Times New Roman"/>
          <w:sz w:val="22"/>
          <w:szCs w:val="24"/>
          <w:shd w:val="clear" w:color="auto" w:fill="FFFFFF"/>
        </w:rPr>
        <w:t>Изв</w:t>
      </w:r>
      <w:proofErr w:type="spellEnd"/>
      <w:r w:rsidR="00115AAD">
        <w:rPr>
          <w:rFonts w:cs="Times New Roman"/>
          <w:sz w:val="22"/>
          <w:szCs w:val="24"/>
          <w:shd w:val="clear" w:color="auto" w:fill="FFFFFF"/>
        </w:rPr>
        <w:t>.</w:t>
      </w:r>
      <w:r w:rsidR="007B1D04" w:rsidRPr="00BC2227">
        <w:rPr>
          <w:rFonts w:cs="Times New Roman"/>
          <w:sz w:val="22"/>
          <w:szCs w:val="24"/>
          <w:shd w:val="clear" w:color="auto" w:fill="FFFFFF"/>
        </w:rPr>
        <w:t xml:space="preserve"> </w:t>
      </w:r>
      <w:r w:rsidR="00115AAD">
        <w:rPr>
          <w:rFonts w:cs="Times New Roman"/>
          <w:sz w:val="22"/>
          <w:szCs w:val="24"/>
          <w:shd w:val="clear" w:color="auto" w:fill="FFFFFF"/>
        </w:rPr>
        <w:t>РАН</w:t>
      </w:r>
      <w:r w:rsidR="007B1D04" w:rsidRPr="00BC2227">
        <w:rPr>
          <w:rFonts w:cs="Times New Roman"/>
          <w:sz w:val="22"/>
          <w:szCs w:val="24"/>
          <w:shd w:val="clear" w:color="auto" w:fill="FFFFFF"/>
        </w:rPr>
        <w:t xml:space="preserve">, серия географ. 1998, № 5. </w:t>
      </w:r>
      <w:r w:rsidR="00E10864">
        <w:rPr>
          <w:rFonts w:cs="Times New Roman"/>
          <w:sz w:val="22"/>
          <w:szCs w:val="24"/>
          <w:shd w:val="clear" w:color="auto" w:fill="FFFFFF"/>
        </w:rPr>
        <w:t xml:space="preserve">– </w:t>
      </w:r>
      <w:r w:rsidR="007B1D04" w:rsidRPr="00BC2227">
        <w:rPr>
          <w:rFonts w:cs="Times New Roman"/>
          <w:sz w:val="22"/>
          <w:szCs w:val="24"/>
          <w:shd w:val="clear" w:color="auto" w:fill="FFFFFF"/>
        </w:rPr>
        <w:t>С. 83-94.</w:t>
      </w:r>
    </w:p>
    <w:p w:rsidR="00923118" w:rsidRPr="00BC2227" w:rsidRDefault="00CA393C" w:rsidP="00DA2FD5">
      <w:pPr>
        <w:rPr>
          <w:rFonts w:cs="Times New Roman"/>
          <w:sz w:val="22"/>
          <w:szCs w:val="24"/>
        </w:rPr>
      </w:pPr>
      <w:r w:rsidRPr="00BC2227">
        <w:rPr>
          <w:rFonts w:cs="Times New Roman"/>
          <w:sz w:val="22"/>
          <w:szCs w:val="24"/>
        </w:rPr>
        <w:t xml:space="preserve">41. </w:t>
      </w:r>
      <w:r w:rsidR="00923118" w:rsidRPr="00BC2227">
        <w:rPr>
          <w:rFonts w:cs="Times New Roman"/>
          <w:sz w:val="22"/>
          <w:szCs w:val="24"/>
        </w:rPr>
        <w:t xml:space="preserve">Соболев Н.А., </w:t>
      </w:r>
      <w:proofErr w:type="spellStart"/>
      <w:r w:rsidR="00923118" w:rsidRPr="00BC2227">
        <w:rPr>
          <w:rFonts w:cs="Times New Roman"/>
          <w:sz w:val="22"/>
          <w:szCs w:val="24"/>
        </w:rPr>
        <w:t>Белоновская</w:t>
      </w:r>
      <w:proofErr w:type="spellEnd"/>
      <w:r w:rsidR="00923118" w:rsidRPr="00BC2227">
        <w:rPr>
          <w:rFonts w:cs="Times New Roman"/>
          <w:sz w:val="22"/>
          <w:szCs w:val="24"/>
        </w:rPr>
        <w:t xml:space="preserve"> Е.А., Титова С.В., </w:t>
      </w:r>
      <w:proofErr w:type="spellStart"/>
      <w:r w:rsidR="00923118" w:rsidRPr="00BC2227">
        <w:rPr>
          <w:rFonts w:cs="Times New Roman"/>
          <w:sz w:val="22"/>
          <w:szCs w:val="24"/>
        </w:rPr>
        <w:t>Тишков</w:t>
      </w:r>
      <w:proofErr w:type="spellEnd"/>
      <w:r w:rsidR="00923118" w:rsidRPr="00BC2227">
        <w:rPr>
          <w:rFonts w:cs="Times New Roman"/>
          <w:sz w:val="22"/>
          <w:szCs w:val="24"/>
        </w:rPr>
        <w:t xml:space="preserve"> А.А. Размеры степных заповедников и характерное пространство обитания популяций различных видов живых организмов // Вопросы </w:t>
      </w:r>
      <w:proofErr w:type="spellStart"/>
      <w:r w:rsidR="00923118" w:rsidRPr="00BC2227">
        <w:rPr>
          <w:rFonts w:cs="Times New Roman"/>
          <w:sz w:val="22"/>
          <w:szCs w:val="24"/>
        </w:rPr>
        <w:t>степеведения</w:t>
      </w:r>
      <w:proofErr w:type="spellEnd"/>
      <w:r w:rsidR="00E10864">
        <w:rPr>
          <w:rFonts w:cs="Times New Roman"/>
          <w:sz w:val="22"/>
          <w:szCs w:val="24"/>
        </w:rPr>
        <w:t>,</w:t>
      </w:r>
      <w:r w:rsidR="00923118" w:rsidRPr="00BC2227">
        <w:rPr>
          <w:rFonts w:cs="Times New Roman"/>
          <w:sz w:val="22"/>
          <w:szCs w:val="24"/>
        </w:rPr>
        <w:t xml:space="preserve"> </w:t>
      </w:r>
      <w:r w:rsidR="00E10864" w:rsidRPr="00BC2227">
        <w:rPr>
          <w:rFonts w:cs="Times New Roman"/>
          <w:sz w:val="22"/>
          <w:szCs w:val="24"/>
        </w:rPr>
        <w:t>2019</w:t>
      </w:r>
      <w:r w:rsidR="00E10864">
        <w:rPr>
          <w:rFonts w:cs="Times New Roman"/>
          <w:sz w:val="22"/>
          <w:szCs w:val="24"/>
        </w:rPr>
        <w:t xml:space="preserve">. № </w:t>
      </w:r>
      <w:r w:rsidR="00923118" w:rsidRPr="00BC2227">
        <w:rPr>
          <w:rFonts w:cs="Times New Roman"/>
          <w:sz w:val="22"/>
          <w:szCs w:val="24"/>
          <w:lang w:val="en-US"/>
        </w:rPr>
        <w:t>XV</w:t>
      </w:r>
      <w:r w:rsidR="00923118" w:rsidRPr="00BC2227">
        <w:rPr>
          <w:rFonts w:cs="Times New Roman"/>
          <w:sz w:val="22"/>
          <w:szCs w:val="24"/>
        </w:rPr>
        <w:t>.</w:t>
      </w:r>
      <w:r w:rsidR="00E10864">
        <w:rPr>
          <w:rFonts w:cs="Times New Roman"/>
          <w:sz w:val="22"/>
          <w:szCs w:val="24"/>
        </w:rPr>
        <w:t xml:space="preserve"> – </w:t>
      </w:r>
      <w:r w:rsidR="00923118" w:rsidRPr="00BC2227">
        <w:rPr>
          <w:rFonts w:cs="Times New Roman"/>
          <w:sz w:val="22"/>
          <w:szCs w:val="24"/>
        </w:rPr>
        <w:t xml:space="preserve">С. 303-310. </w:t>
      </w:r>
    </w:p>
    <w:p w:rsidR="00923118" w:rsidRPr="00BC2227" w:rsidRDefault="00CA393C" w:rsidP="00DA2FD5">
      <w:pPr>
        <w:rPr>
          <w:rFonts w:cs="Times New Roman"/>
          <w:sz w:val="22"/>
          <w:szCs w:val="24"/>
        </w:rPr>
      </w:pPr>
      <w:r w:rsidRPr="00BC2227">
        <w:rPr>
          <w:rFonts w:eastAsia="MyriadPro-Regular" w:cs="Times New Roman"/>
          <w:sz w:val="22"/>
          <w:szCs w:val="24"/>
          <w:lang w:val="es-ES"/>
        </w:rPr>
        <w:t xml:space="preserve">42. </w:t>
      </w:r>
      <w:r w:rsidR="00923118" w:rsidRPr="00BC2227">
        <w:rPr>
          <w:rFonts w:eastAsia="MyriadPro-Regular" w:cs="Times New Roman"/>
          <w:sz w:val="22"/>
          <w:szCs w:val="24"/>
          <w:lang w:val="es-ES"/>
        </w:rPr>
        <w:t>Соболев Н.А.</w:t>
      </w:r>
      <w:r w:rsidR="00923118" w:rsidRPr="00BC2227">
        <w:rPr>
          <w:rFonts w:eastAsia="MyriadPro-Regular" w:cs="Times New Roman"/>
          <w:sz w:val="22"/>
          <w:szCs w:val="24"/>
        </w:rPr>
        <w:t xml:space="preserve">, </w:t>
      </w:r>
      <w:r w:rsidR="00923118" w:rsidRPr="00BC2227">
        <w:rPr>
          <w:rFonts w:eastAsia="MyriadPro-Regular" w:cs="Times New Roman"/>
          <w:sz w:val="22"/>
          <w:szCs w:val="24"/>
          <w:lang w:val="es-ES"/>
        </w:rPr>
        <w:t xml:space="preserve">Волкова Л.Б. </w:t>
      </w:r>
      <w:r w:rsidR="00923118" w:rsidRPr="00BC2227">
        <w:rPr>
          <w:rFonts w:cs="Times New Roman"/>
          <w:sz w:val="22"/>
          <w:szCs w:val="24"/>
        </w:rPr>
        <w:t>Место лесных массивов в природном каркасе урбанизированных территорий // Актуальные проблемы экологии и природопользования: сб</w:t>
      </w:r>
      <w:r w:rsidR="00E10864">
        <w:rPr>
          <w:rFonts w:cs="Times New Roman"/>
          <w:sz w:val="22"/>
          <w:szCs w:val="24"/>
        </w:rPr>
        <w:t>.</w:t>
      </w:r>
      <w:r w:rsidR="00923118" w:rsidRPr="00BC2227">
        <w:rPr>
          <w:rFonts w:cs="Times New Roman"/>
          <w:sz w:val="22"/>
          <w:szCs w:val="24"/>
        </w:rPr>
        <w:t xml:space="preserve"> </w:t>
      </w:r>
      <w:r w:rsidR="00923118" w:rsidRPr="00BC2227">
        <w:rPr>
          <w:rFonts w:cs="Times New Roman"/>
          <w:sz w:val="22"/>
          <w:szCs w:val="24"/>
        </w:rPr>
        <w:lastRenderedPageBreak/>
        <w:t xml:space="preserve">научных трудов </w:t>
      </w:r>
      <w:r w:rsidR="00923118" w:rsidRPr="00BC2227">
        <w:rPr>
          <w:rFonts w:cs="Times New Roman"/>
          <w:sz w:val="22"/>
          <w:szCs w:val="24"/>
          <w:lang w:val="en-US"/>
        </w:rPr>
        <w:t>XX</w:t>
      </w:r>
      <w:r w:rsidR="00923118" w:rsidRPr="00BC2227">
        <w:rPr>
          <w:rFonts w:cs="Times New Roman"/>
          <w:sz w:val="22"/>
          <w:szCs w:val="24"/>
        </w:rPr>
        <w:t xml:space="preserve"> </w:t>
      </w:r>
      <w:proofErr w:type="spellStart"/>
      <w:r w:rsidR="00923118" w:rsidRPr="00BC2227">
        <w:rPr>
          <w:rFonts w:cs="Times New Roman"/>
          <w:sz w:val="22"/>
          <w:szCs w:val="24"/>
        </w:rPr>
        <w:t>Междунар</w:t>
      </w:r>
      <w:proofErr w:type="spellEnd"/>
      <w:r w:rsidR="00E10864">
        <w:rPr>
          <w:rFonts w:cs="Times New Roman"/>
          <w:sz w:val="22"/>
          <w:szCs w:val="24"/>
        </w:rPr>
        <w:t>.</w:t>
      </w:r>
      <w:r w:rsidR="00923118" w:rsidRPr="00BC2227">
        <w:rPr>
          <w:rFonts w:cs="Times New Roman"/>
          <w:sz w:val="22"/>
          <w:szCs w:val="24"/>
        </w:rPr>
        <w:t xml:space="preserve"> </w:t>
      </w:r>
      <w:proofErr w:type="spellStart"/>
      <w:r w:rsidR="00923118" w:rsidRPr="00BC2227">
        <w:rPr>
          <w:rFonts w:cs="Times New Roman"/>
          <w:sz w:val="22"/>
          <w:szCs w:val="24"/>
        </w:rPr>
        <w:t>научно-практ</w:t>
      </w:r>
      <w:proofErr w:type="spellEnd"/>
      <w:r w:rsidR="00E10864">
        <w:rPr>
          <w:rFonts w:cs="Times New Roman"/>
          <w:sz w:val="22"/>
          <w:szCs w:val="24"/>
        </w:rPr>
        <w:t>.</w:t>
      </w:r>
      <w:r w:rsidR="00923118" w:rsidRPr="00BC2227">
        <w:rPr>
          <w:rFonts w:cs="Times New Roman"/>
          <w:sz w:val="22"/>
          <w:szCs w:val="24"/>
        </w:rPr>
        <w:t xml:space="preserve"> </w:t>
      </w:r>
      <w:proofErr w:type="spellStart"/>
      <w:r w:rsidR="00923118" w:rsidRPr="00BC2227">
        <w:rPr>
          <w:rFonts w:cs="Times New Roman"/>
          <w:sz w:val="22"/>
          <w:szCs w:val="24"/>
        </w:rPr>
        <w:t>конф</w:t>
      </w:r>
      <w:proofErr w:type="spellEnd"/>
      <w:r w:rsidR="00E10864">
        <w:rPr>
          <w:rFonts w:cs="Times New Roman"/>
          <w:sz w:val="22"/>
          <w:szCs w:val="24"/>
        </w:rPr>
        <w:t>.</w:t>
      </w:r>
      <w:r w:rsidR="00923118" w:rsidRPr="00BC2227">
        <w:rPr>
          <w:rFonts w:cs="Times New Roman"/>
          <w:sz w:val="22"/>
          <w:szCs w:val="24"/>
        </w:rPr>
        <w:t xml:space="preserve">: в 2 т. </w:t>
      </w:r>
      <w:r w:rsidR="00E10864">
        <w:rPr>
          <w:rFonts w:cs="Times New Roman"/>
          <w:sz w:val="22"/>
          <w:szCs w:val="24"/>
        </w:rPr>
        <w:t>(</w:t>
      </w:r>
      <w:r w:rsidR="00923118" w:rsidRPr="00BC2227">
        <w:rPr>
          <w:rFonts w:cs="Times New Roman"/>
          <w:sz w:val="22"/>
          <w:szCs w:val="24"/>
        </w:rPr>
        <w:t>Москва, 25-27 апреля 2019 г.</w:t>
      </w:r>
      <w:r w:rsidR="00E10864">
        <w:rPr>
          <w:rFonts w:cs="Times New Roman"/>
          <w:sz w:val="22"/>
          <w:szCs w:val="24"/>
        </w:rPr>
        <w:t>). –</w:t>
      </w:r>
      <w:r w:rsidR="00923118" w:rsidRPr="00BC2227">
        <w:rPr>
          <w:rFonts w:cs="Times New Roman"/>
          <w:sz w:val="22"/>
          <w:szCs w:val="24"/>
        </w:rPr>
        <w:t xml:space="preserve"> М.: РУДН, 2019. Т. 2. </w:t>
      </w:r>
      <w:r w:rsidR="00E10864">
        <w:rPr>
          <w:rFonts w:cs="Times New Roman"/>
          <w:sz w:val="22"/>
          <w:szCs w:val="24"/>
        </w:rPr>
        <w:t xml:space="preserve">– </w:t>
      </w:r>
      <w:r w:rsidR="00923118" w:rsidRPr="00BC2227">
        <w:rPr>
          <w:rFonts w:cs="Times New Roman"/>
          <w:sz w:val="22"/>
          <w:szCs w:val="24"/>
        </w:rPr>
        <w:t>С. 102-106.</w:t>
      </w:r>
    </w:p>
    <w:p w:rsidR="00951AB2" w:rsidRDefault="00951AB2" w:rsidP="00DA2FD5">
      <w:pPr>
        <w:rPr>
          <w:rFonts w:cs="Times New Roman"/>
          <w:szCs w:val="24"/>
          <w:lang w:val="en-US"/>
        </w:rPr>
      </w:pPr>
    </w:p>
    <w:p w:rsidR="005A0D71" w:rsidRPr="002439F7" w:rsidRDefault="005A0D71" w:rsidP="005A0D71">
      <w:pPr>
        <w:spacing w:line="360" w:lineRule="auto"/>
        <w:jc w:val="center"/>
        <w:rPr>
          <w:rFonts w:cs="Times New Roman"/>
          <w:szCs w:val="24"/>
          <w:lang w:val="pl-PL"/>
        </w:rPr>
      </w:pPr>
      <w:r w:rsidRPr="002439F7">
        <w:rPr>
          <w:rFonts w:cs="Times New Roman"/>
          <w:szCs w:val="24"/>
          <w:lang w:val="pl-PL"/>
        </w:rPr>
        <w:t>References</w:t>
      </w:r>
    </w:p>
    <w:p w:rsidR="005A0D71" w:rsidRPr="00F116BF" w:rsidRDefault="005A0D71" w:rsidP="005A0D71">
      <w:pPr>
        <w:rPr>
          <w:sz w:val="22"/>
          <w:lang w:val="en-US"/>
        </w:rPr>
      </w:pPr>
      <w:r w:rsidRPr="00F116BF">
        <w:rPr>
          <w:sz w:val="22"/>
          <w:lang w:val="pl-PL"/>
        </w:rPr>
        <w:t xml:space="preserve">1. Konventsia o biologicheskom raznoobrazii / Organizatsia Ob’edinionnykh Natsyi. Ofitsial’nyi tekst. [Elektronnyi resurs] </w:t>
      </w:r>
      <w:hyperlink r:id="rId8" w:history="1">
        <w:r w:rsidRPr="00F116BF">
          <w:rPr>
            <w:rStyle w:val="a5"/>
            <w:rFonts w:cs="Times New Roman"/>
            <w:color w:val="auto"/>
            <w:sz w:val="22"/>
            <w:u w:val="none"/>
            <w:lang w:val="pl-PL"/>
          </w:rPr>
          <w:t>https://treaties.un.org/doc/Treaties/1992/06/19920605%2008-44%20PM/Ch_XXVII_08p.pdf</w:t>
        </w:r>
      </w:hyperlink>
      <w:r w:rsidRPr="00F116BF">
        <w:rPr>
          <w:sz w:val="22"/>
          <w:lang w:val="pl-PL"/>
        </w:rPr>
        <w:t>.</w:t>
      </w:r>
      <w:r w:rsidRPr="00F116BF">
        <w:rPr>
          <w:sz w:val="22"/>
          <w:lang w:val="en-US"/>
        </w:rPr>
        <w:t xml:space="preserve"> (In Russian).</w:t>
      </w:r>
    </w:p>
    <w:p w:rsidR="005A0D71" w:rsidRPr="00F116BF" w:rsidRDefault="005A0D71" w:rsidP="005A0D71">
      <w:pPr>
        <w:rPr>
          <w:rFonts w:eastAsia="Times New Roman"/>
          <w:spacing w:val="3"/>
          <w:sz w:val="22"/>
          <w:lang w:val="pl-PL" w:eastAsia="ru-RU"/>
        </w:rPr>
      </w:pPr>
      <w:r w:rsidRPr="00F116BF">
        <w:rPr>
          <w:sz w:val="22"/>
          <w:shd w:val="clear" w:color="auto" w:fill="FFFFFF"/>
          <w:lang w:val="pl-PL"/>
        </w:rPr>
        <w:t xml:space="preserve">2. Federal’nyi zakon </w:t>
      </w:r>
      <w:r w:rsidRPr="00F116BF">
        <w:rPr>
          <w:sz w:val="22"/>
          <w:lang w:val="pl-PL"/>
        </w:rPr>
        <w:t xml:space="preserve">ot 10 yanvaria 2002 g. N 7-FZ </w:t>
      </w:r>
      <w:r w:rsidRPr="00F116BF">
        <w:rPr>
          <w:sz w:val="22"/>
          <w:shd w:val="clear" w:color="auto" w:fill="FFFFFF"/>
          <w:lang w:val="pl-PL"/>
        </w:rPr>
        <w:t xml:space="preserve">«Ob okhrane okruzhaiushchey sredy» // </w:t>
      </w:r>
      <w:r w:rsidRPr="00F116BF">
        <w:rPr>
          <w:rFonts w:eastAsia="Times New Roman"/>
          <w:spacing w:val="3"/>
          <w:sz w:val="22"/>
          <w:lang w:val="pl-PL" w:eastAsia="ru-RU"/>
        </w:rPr>
        <w:t>Rossiyskaya gazeta – Federal’nyi vypusk № 0 (2874). 12 yanvarya 2002 g.</w:t>
      </w:r>
      <w:r w:rsidRPr="00F116BF">
        <w:rPr>
          <w:sz w:val="22"/>
          <w:lang w:val="pl-PL"/>
        </w:rPr>
        <w:t xml:space="preserve"> (In Russian).</w:t>
      </w:r>
    </w:p>
    <w:p w:rsidR="005A0D71" w:rsidRPr="00F116BF" w:rsidRDefault="005A0D71" w:rsidP="005A0D71">
      <w:pPr>
        <w:rPr>
          <w:sz w:val="22"/>
          <w:lang w:val="pl-PL"/>
        </w:rPr>
      </w:pPr>
      <w:r w:rsidRPr="00F116BF">
        <w:rPr>
          <w:sz w:val="22"/>
          <w:shd w:val="clear" w:color="auto" w:fill="FFFFFF"/>
          <w:lang w:val="pl-PL"/>
        </w:rPr>
        <w:t xml:space="preserve">3. </w:t>
      </w:r>
      <w:r w:rsidRPr="00F116BF">
        <w:rPr>
          <w:sz w:val="22"/>
          <w:lang w:val="pl-PL"/>
        </w:rPr>
        <w:t>Sobolev N.A. Osobo okhraniaemye prirodnye territorii kak sredstvo podderzhaniya biologicheskogo raznoobraziya v staroosvoennykh regionakh (na primere Moskovskoy oblasti). Avtoref. diss. kand. geogr. nauk. M., 1997. 18 s.</w:t>
      </w:r>
      <w:r w:rsidRPr="00F116BF">
        <w:rPr>
          <w:sz w:val="22"/>
          <w:lang w:val="en-US"/>
        </w:rPr>
        <w:t xml:space="preserve"> (In Russian).</w:t>
      </w:r>
    </w:p>
    <w:p w:rsidR="005A0D71" w:rsidRPr="00F116BF" w:rsidRDefault="005A0D71" w:rsidP="005A0D71">
      <w:pPr>
        <w:rPr>
          <w:sz w:val="22"/>
          <w:shd w:val="clear" w:color="auto" w:fill="FFFFFF"/>
          <w:lang w:val="pl-PL"/>
        </w:rPr>
      </w:pPr>
      <w:r w:rsidRPr="00F116BF">
        <w:rPr>
          <w:sz w:val="22"/>
          <w:shd w:val="clear" w:color="auto" w:fill="FFFFFF"/>
          <w:lang w:val="pl-PL"/>
        </w:rPr>
        <w:t>4. Chernov Yu.I. Biologicheskoe raznoobrazie: sushchnost’ i problemy // Uspekhi sovremennoy biologii, 1991. T. 111, v</w:t>
      </w:r>
      <w:r w:rsidRPr="00F116BF">
        <w:rPr>
          <w:sz w:val="22"/>
          <w:shd w:val="clear" w:color="auto" w:fill="FFFFFF"/>
          <w:lang w:val="en-US"/>
        </w:rPr>
        <w:t>y</w:t>
      </w:r>
      <w:r w:rsidRPr="00F116BF">
        <w:rPr>
          <w:sz w:val="22"/>
          <w:shd w:val="clear" w:color="auto" w:fill="FFFFFF"/>
          <w:lang w:val="pl-PL"/>
        </w:rPr>
        <w:t xml:space="preserve">p. 4. S. 499-507. </w:t>
      </w:r>
      <w:r w:rsidRPr="00F116BF">
        <w:rPr>
          <w:sz w:val="22"/>
          <w:lang w:val="en-US"/>
        </w:rPr>
        <w:t>(In Russian).</w:t>
      </w:r>
    </w:p>
    <w:p w:rsidR="005A0D71" w:rsidRPr="00F116BF" w:rsidRDefault="005A0D71" w:rsidP="005A0D71">
      <w:pPr>
        <w:rPr>
          <w:sz w:val="22"/>
          <w:lang w:val="pl-PL"/>
        </w:rPr>
      </w:pPr>
      <w:r w:rsidRPr="00F116BF">
        <w:rPr>
          <w:sz w:val="22"/>
          <w:lang w:val="pl-PL"/>
        </w:rPr>
        <w:t>5. Reymers N.F., Shtil’mark F.R. Osobo okhranyaemye prirodnye territorii. - M., Mysl’, 1978. - 295 s.</w:t>
      </w:r>
      <w:r w:rsidRPr="00F116BF">
        <w:rPr>
          <w:sz w:val="22"/>
          <w:lang w:val="en-US"/>
        </w:rPr>
        <w:t xml:space="preserve"> (In Russian).</w:t>
      </w:r>
    </w:p>
    <w:p w:rsidR="005A0D71" w:rsidRPr="00F116BF" w:rsidRDefault="005A0D71" w:rsidP="005A0D71">
      <w:pPr>
        <w:rPr>
          <w:sz w:val="22"/>
          <w:lang w:val="en-US"/>
        </w:rPr>
      </w:pPr>
      <w:r w:rsidRPr="00F116BF">
        <w:rPr>
          <w:sz w:val="22"/>
          <w:lang w:val="pl-PL"/>
        </w:rPr>
        <w:t xml:space="preserve">6. Gorshkov V.G. Ekologicheskaya i ekonomicheskaya tsennost’ devstvennoy prirody // Dokl. AN SSSR. T. 218, (6), 1991. </w:t>
      </w:r>
      <w:r w:rsidRPr="00F116BF">
        <w:rPr>
          <w:sz w:val="22"/>
          <w:lang w:val="en-US"/>
        </w:rPr>
        <w:t>S. 1507-1510. (In Russian).</w:t>
      </w:r>
    </w:p>
    <w:p w:rsidR="005A0D71" w:rsidRPr="00F116BF" w:rsidRDefault="005A0D71" w:rsidP="005A0D71">
      <w:pPr>
        <w:rPr>
          <w:sz w:val="22"/>
          <w:lang w:val="en-US"/>
        </w:rPr>
      </w:pPr>
      <w:r w:rsidRPr="00F116BF">
        <w:rPr>
          <w:sz w:val="22"/>
          <w:lang w:val="en-US"/>
        </w:rPr>
        <w:t xml:space="preserve">7. Whittaker R.H. Evolution of species diversity in land communities // </w:t>
      </w:r>
      <w:proofErr w:type="spellStart"/>
      <w:r w:rsidRPr="00F116BF">
        <w:rPr>
          <w:sz w:val="22"/>
          <w:lang w:val="en-US"/>
        </w:rPr>
        <w:t>Evol</w:t>
      </w:r>
      <w:proofErr w:type="spellEnd"/>
      <w:r w:rsidRPr="00F116BF">
        <w:rPr>
          <w:sz w:val="22"/>
          <w:lang w:val="en-US"/>
        </w:rPr>
        <w:t>. Biol. 1977. V. 10. P. 1-67</w:t>
      </w:r>
    </w:p>
    <w:p w:rsidR="005A0D71" w:rsidRPr="00F116BF" w:rsidRDefault="005A0D71" w:rsidP="005A0D71">
      <w:pPr>
        <w:rPr>
          <w:rStyle w:val="A25"/>
          <w:rFonts w:cs="Times New Roman"/>
          <w:color w:val="auto"/>
          <w:sz w:val="22"/>
          <w:szCs w:val="22"/>
          <w:lang w:val="en-US"/>
        </w:rPr>
      </w:pPr>
      <w:r w:rsidRPr="00F116BF">
        <w:rPr>
          <w:rStyle w:val="A25"/>
          <w:rFonts w:cs="Times New Roman"/>
          <w:color w:val="auto"/>
          <w:sz w:val="22"/>
          <w:szCs w:val="22"/>
          <w:lang w:val="en-US"/>
        </w:rPr>
        <w:t xml:space="preserve">8. </w:t>
      </w:r>
      <w:proofErr w:type="spellStart"/>
      <w:r w:rsidRPr="00F116BF">
        <w:rPr>
          <w:rStyle w:val="A25"/>
          <w:rFonts w:cs="Times New Roman"/>
          <w:color w:val="auto"/>
          <w:sz w:val="22"/>
          <w:szCs w:val="22"/>
          <w:lang w:val="en-US"/>
        </w:rPr>
        <w:t>Odum</w:t>
      </w:r>
      <w:proofErr w:type="spellEnd"/>
      <w:r w:rsidRPr="00F116BF">
        <w:rPr>
          <w:rStyle w:val="A25"/>
          <w:rFonts w:cs="Times New Roman"/>
          <w:color w:val="auto"/>
          <w:sz w:val="22"/>
          <w:szCs w:val="22"/>
          <w:lang w:val="en-US"/>
        </w:rPr>
        <w:t xml:space="preserve"> E.P. </w:t>
      </w:r>
      <w:r w:rsidRPr="00F116BF">
        <w:rPr>
          <w:sz w:val="22"/>
          <w:shd w:val="clear" w:color="auto" w:fill="FFFFFF"/>
          <w:lang w:val="en-US"/>
        </w:rPr>
        <w:t xml:space="preserve">Basic Ecology. Saunders College Publishing. </w:t>
      </w:r>
      <w:r w:rsidRPr="00F116BF">
        <w:rPr>
          <w:rStyle w:val="A25"/>
          <w:rFonts w:cs="Times New Roman"/>
          <w:color w:val="auto"/>
          <w:sz w:val="22"/>
          <w:szCs w:val="22"/>
          <w:lang w:val="en-US"/>
        </w:rPr>
        <w:t>1983. 325 pp.</w:t>
      </w:r>
    </w:p>
    <w:p w:rsidR="005A0D71" w:rsidRPr="00F116BF" w:rsidRDefault="005A0D71" w:rsidP="005A0D71">
      <w:pPr>
        <w:rPr>
          <w:sz w:val="22"/>
          <w:lang w:val="en-US"/>
        </w:rPr>
      </w:pPr>
      <w:r w:rsidRPr="00F116BF">
        <w:rPr>
          <w:sz w:val="22"/>
          <w:lang w:val="en-US"/>
        </w:rPr>
        <w:t xml:space="preserve">9. </w:t>
      </w:r>
      <w:proofErr w:type="spellStart"/>
      <w:r w:rsidRPr="00F116BF">
        <w:rPr>
          <w:sz w:val="22"/>
          <w:lang w:val="en-US"/>
        </w:rPr>
        <w:t>Yurtsev</w:t>
      </w:r>
      <w:proofErr w:type="spellEnd"/>
      <w:r w:rsidRPr="00F116BF">
        <w:rPr>
          <w:sz w:val="22"/>
          <w:lang w:val="en-US"/>
        </w:rPr>
        <w:t xml:space="preserve"> B.A. </w:t>
      </w:r>
      <w:proofErr w:type="spellStart"/>
      <w:r w:rsidRPr="00F116BF">
        <w:rPr>
          <w:sz w:val="22"/>
          <w:lang w:val="en-US"/>
        </w:rPr>
        <w:t>Ekologo-geograficheskaya</w:t>
      </w:r>
      <w:proofErr w:type="spellEnd"/>
      <w:r w:rsidRPr="00F116BF">
        <w:rPr>
          <w:sz w:val="22"/>
          <w:lang w:val="en-US"/>
        </w:rPr>
        <w:t xml:space="preserve"> </w:t>
      </w:r>
      <w:proofErr w:type="spellStart"/>
      <w:r w:rsidRPr="00F116BF">
        <w:rPr>
          <w:sz w:val="22"/>
          <w:lang w:val="en-US"/>
        </w:rPr>
        <w:t>struktura</w:t>
      </w:r>
      <w:proofErr w:type="spellEnd"/>
      <w:r w:rsidRPr="00F116BF">
        <w:rPr>
          <w:sz w:val="22"/>
          <w:lang w:val="en-US"/>
        </w:rPr>
        <w:t xml:space="preserve"> </w:t>
      </w:r>
      <w:proofErr w:type="spellStart"/>
      <w:r w:rsidRPr="00F116BF">
        <w:rPr>
          <w:sz w:val="22"/>
          <w:lang w:val="en-US"/>
        </w:rPr>
        <w:t>biologicheskogo</w:t>
      </w:r>
      <w:proofErr w:type="spellEnd"/>
      <w:r w:rsidRPr="00F116BF">
        <w:rPr>
          <w:sz w:val="22"/>
          <w:lang w:val="en-US"/>
        </w:rPr>
        <w:t xml:space="preserve"> </w:t>
      </w:r>
      <w:proofErr w:type="spellStart"/>
      <w:r w:rsidRPr="00F116BF">
        <w:rPr>
          <w:sz w:val="22"/>
          <w:lang w:val="en-US"/>
        </w:rPr>
        <w:t>raznoobraziya</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strategiya</w:t>
      </w:r>
      <w:proofErr w:type="spellEnd"/>
      <w:r w:rsidRPr="00F116BF">
        <w:rPr>
          <w:sz w:val="22"/>
          <w:lang w:val="en-US"/>
        </w:rPr>
        <w:t xml:space="preserve"> ego </w:t>
      </w:r>
      <w:proofErr w:type="spellStart"/>
      <w:r w:rsidRPr="00F116BF">
        <w:rPr>
          <w:sz w:val="22"/>
          <w:lang w:val="en-US"/>
        </w:rPr>
        <w:t>ucheta</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okhrany</w:t>
      </w:r>
      <w:proofErr w:type="spellEnd"/>
      <w:r w:rsidRPr="00F116BF">
        <w:rPr>
          <w:sz w:val="22"/>
          <w:lang w:val="en-US"/>
        </w:rPr>
        <w:t xml:space="preserve"> // </w:t>
      </w:r>
      <w:proofErr w:type="spellStart"/>
      <w:r w:rsidRPr="00F116BF">
        <w:rPr>
          <w:sz w:val="22"/>
          <w:lang w:val="en-US"/>
        </w:rPr>
        <w:t>Biologicheskoe</w:t>
      </w:r>
      <w:proofErr w:type="spellEnd"/>
      <w:r w:rsidRPr="00F116BF">
        <w:rPr>
          <w:sz w:val="22"/>
          <w:lang w:val="en-US"/>
        </w:rPr>
        <w:t xml:space="preserve"> </w:t>
      </w:r>
      <w:proofErr w:type="spellStart"/>
      <w:r w:rsidRPr="00F116BF">
        <w:rPr>
          <w:sz w:val="22"/>
          <w:lang w:val="en-US"/>
        </w:rPr>
        <w:t>raznoobrazie</w:t>
      </w:r>
      <w:proofErr w:type="spellEnd"/>
      <w:r w:rsidRPr="00F116BF">
        <w:rPr>
          <w:sz w:val="22"/>
          <w:lang w:val="en-US"/>
        </w:rPr>
        <w:t xml:space="preserve">: </w:t>
      </w:r>
      <w:proofErr w:type="spellStart"/>
      <w:r w:rsidRPr="00F116BF">
        <w:rPr>
          <w:sz w:val="22"/>
          <w:lang w:val="en-US"/>
        </w:rPr>
        <w:t>podkhody</w:t>
      </w:r>
      <w:proofErr w:type="spellEnd"/>
      <w:r w:rsidRPr="00F116BF">
        <w:rPr>
          <w:sz w:val="22"/>
          <w:lang w:val="en-US"/>
        </w:rPr>
        <w:t xml:space="preserve"> k </w:t>
      </w:r>
      <w:proofErr w:type="spellStart"/>
      <w:r w:rsidRPr="00F116BF">
        <w:rPr>
          <w:sz w:val="22"/>
          <w:lang w:val="en-US"/>
        </w:rPr>
        <w:t>izucheniyu</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sokhraneniyu</w:t>
      </w:r>
      <w:proofErr w:type="spellEnd"/>
      <w:r w:rsidRPr="00F116BF">
        <w:rPr>
          <w:sz w:val="22"/>
          <w:lang w:val="en-US"/>
        </w:rPr>
        <w:t xml:space="preserve">. </w:t>
      </w:r>
      <w:proofErr w:type="spellStart"/>
      <w:r w:rsidRPr="00F116BF">
        <w:rPr>
          <w:sz w:val="22"/>
          <w:lang w:val="en-US"/>
        </w:rPr>
        <w:t>SPb</w:t>
      </w:r>
      <w:proofErr w:type="spellEnd"/>
      <w:r w:rsidRPr="00F116BF">
        <w:rPr>
          <w:sz w:val="22"/>
          <w:lang w:val="en-US"/>
        </w:rPr>
        <w:t>.: ZIN RAN, 1992. S. 7–21. (In Russian).</w:t>
      </w:r>
    </w:p>
    <w:p w:rsidR="005A0D71" w:rsidRPr="00F116BF" w:rsidRDefault="005A0D71" w:rsidP="005A0D71">
      <w:pPr>
        <w:rPr>
          <w:sz w:val="22"/>
          <w:shd w:val="clear" w:color="auto" w:fill="FFFFFF"/>
          <w:lang w:val="en-US"/>
        </w:rPr>
      </w:pPr>
      <w:r w:rsidRPr="00F116BF">
        <w:rPr>
          <w:rStyle w:val="a4"/>
          <w:rFonts w:cs="Times New Roman"/>
          <w:i w:val="0"/>
          <w:iCs w:val="0"/>
          <w:sz w:val="22"/>
          <w:bdr w:val="none" w:sz="0" w:space="0" w:color="auto" w:frame="1"/>
          <w:shd w:val="clear" w:color="auto" w:fill="FFFFFF"/>
          <w:lang w:val="en-US"/>
        </w:rPr>
        <w:t xml:space="preserve">10. </w:t>
      </w:r>
      <w:proofErr w:type="spellStart"/>
      <w:r w:rsidRPr="00F116BF">
        <w:rPr>
          <w:rStyle w:val="a4"/>
          <w:rFonts w:cs="Times New Roman"/>
          <w:i w:val="0"/>
          <w:iCs w:val="0"/>
          <w:sz w:val="22"/>
          <w:bdr w:val="none" w:sz="0" w:space="0" w:color="auto" w:frame="1"/>
          <w:shd w:val="clear" w:color="auto" w:fill="FFFFFF"/>
          <w:lang w:val="en-US"/>
        </w:rPr>
        <w:t>Tishkov</w:t>
      </w:r>
      <w:proofErr w:type="spellEnd"/>
      <w:r w:rsidRPr="00F116BF">
        <w:rPr>
          <w:rStyle w:val="a4"/>
          <w:rFonts w:cs="Times New Roman"/>
          <w:i w:val="0"/>
          <w:iCs w:val="0"/>
          <w:sz w:val="22"/>
          <w:bdr w:val="none" w:sz="0" w:space="0" w:color="auto" w:frame="1"/>
          <w:shd w:val="clear" w:color="auto" w:fill="FFFFFF"/>
          <w:lang w:val="en-US"/>
        </w:rPr>
        <w:t xml:space="preserve"> A.A.</w:t>
      </w:r>
      <w:r w:rsidRPr="00F116BF">
        <w:rPr>
          <w:i/>
          <w:iCs/>
          <w:sz w:val="22"/>
          <w:shd w:val="clear" w:color="auto" w:fill="FFFFFF"/>
          <w:lang w:val="en-US"/>
        </w:rPr>
        <w:t xml:space="preserve"> </w:t>
      </w:r>
      <w:proofErr w:type="spellStart"/>
      <w:r w:rsidRPr="00F116BF">
        <w:rPr>
          <w:sz w:val="22"/>
          <w:shd w:val="clear" w:color="auto" w:fill="FFFFFF"/>
          <w:lang w:val="en-US"/>
        </w:rPr>
        <w:t>Kharakternoe</w:t>
      </w:r>
      <w:proofErr w:type="spellEnd"/>
      <w:r w:rsidRPr="00F116BF">
        <w:rPr>
          <w:sz w:val="22"/>
          <w:shd w:val="clear" w:color="auto" w:fill="FFFFFF"/>
          <w:lang w:val="en-US"/>
        </w:rPr>
        <w:t xml:space="preserve"> </w:t>
      </w:r>
      <w:proofErr w:type="spellStart"/>
      <w:r w:rsidRPr="00F116BF">
        <w:rPr>
          <w:sz w:val="22"/>
          <w:shd w:val="clear" w:color="auto" w:fill="FFFFFF"/>
          <w:lang w:val="en-US"/>
        </w:rPr>
        <w:t>prostranstvo</w:t>
      </w:r>
      <w:proofErr w:type="spellEnd"/>
      <w:r w:rsidRPr="00F116BF">
        <w:rPr>
          <w:sz w:val="22"/>
          <w:shd w:val="clear" w:color="auto" w:fill="FFFFFF"/>
          <w:lang w:val="en-US"/>
        </w:rPr>
        <w:t xml:space="preserve"> </w:t>
      </w:r>
      <w:proofErr w:type="spellStart"/>
      <w:r w:rsidRPr="00F116BF">
        <w:rPr>
          <w:sz w:val="22"/>
          <w:shd w:val="clear" w:color="auto" w:fill="FFFFFF"/>
          <w:lang w:val="en-US"/>
        </w:rPr>
        <w:t>i</w:t>
      </w:r>
      <w:proofErr w:type="spellEnd"/>
      <w:r w:rsidRPr="00F116BF">
        <w:rPr>
          <w:sz w:val="22"/>
          <w:shd w:val="clear" w:color="auto" w:fill="FFFFFF"/>
          <w:lang w:val="en-US"/>
        </w:rPr>
        <w:t xml:space="preserve"> </w:t>
      </w:r>
      <w:proofErr w:type="spellStart"/>
      <w:r w:rsidRPr="00F116BF">
        <w:rPr>
          <w:sz w:val="22"/>
          <w:shd w:val="clear" w:color="auto" w:fill="FFFFFF"/>
          <w:lang w:val="en-US"/>
        </w:rPr>
        <w:t>kharakternoe</w:t>
      </w:r>
      <w:proofErr w:type="spellEnd"/>
      <w:r w:rsidRPr="00F116BF">
        <w:rPr>
          <w:sz w:val="22"/>
          <w:shd w:val="clear" w:color="auto" w:fill="FFFFFF"/>
          <w:lang w:val="en-US"/>
        </w:rPr>
        <w:t xml:space="preserve"> </w:t>
      </w:r>
      <w:proofErr w:type="spellStart"/>
      <w:r w:rsidRPr="00F116BF">
        <w:rPr>
          <w:sz w:val="22"/>
          <w:shd w:val="clear" w:color="auto" w:fill="FFFFFF"/>
          <w:lang w:val="en-US"/>
        </w:rPr>
        <w:t>vremya</w:t>
      </w:r>
      <w:proofErr w:type="spellEnd"/>
      <w:r w:rsidRPr="00F116BF">
        <w:rPr>
          <w:sz w:val="22"/>
          <w:shd w:val="clear" w:color="auto" w:fill="FFFFFF"/>
          <w:lang w:val="en-US"/>
        </w:rPr>
        <w:t xml:space="preserve"> </w:t>
      </w:r>
      <w:proofErr w:type="spellStart"/>
      <w:r w:rsidRPr="00F116BF">
        <w:rPr>
          <w:sz w:val="22"/>
          <w:shd w:val="clear" w:color="auto" w:fill="FFFFFF"/>
          <w:lang w:val="en-US"/>
        </w:rPr>
        <w:t>kak</w:t>
      </w:r>
      <w:proofErr w:type="spellEnd"/>
      <w:r w:rsidRPr="00F116BF">
        <w:rPr>
          <w:sz w:val="22"/>
          <w:shd w:val="clear" w:color="auto" w:fill="FFFFFF"/>
          <w:lang w:val="en-US"/>
        </w:rPr>
        <w:t xml:space="preserve"> </w:t>
      </w:r>
      <w:proofErr w:type="spellStart"/>
      <w:r w:rsidRPr="00F116BF">
        <w:rPr>
          <w:sz w:val="22"/>
          <w:shd w:val="clear" w:color="auto" w:fill="FFFFFF"/>
          <w:lang w:val="en-US"/>
        </w:rPr>
        <w:t>kliuchevye</w:t>
      </w:r>
      <w:proofErr w:type="spellEnd"/>
      <w:r w:rsidRPr="00F116BF">
        <w:rPr>
          <w:sz w:val="22"/>
          <w:shd w:val="clear" w:color="auto" w:fill="FFFFFF"/>
          <w:lang w:val="en-US"/>
        </w:rPr>
        <w:t xml:space="preserve"> </w:t>
      </w:r>
      <w:proofErr w:type="spellStart"/>
      <w:r w:rsidRPr="00F116BF">
        <w:rPr>
          <w:sz w:val="22"/>
          <w:shd w:val="clear" w:color="auto" w:fill="FFFFFF"/>
          <w:lang w:val="en-US"/>
        </w:rPr>
        <w:t>kategorii</w:t>
      </w:r>
      <w:proofErr w:type="spellEnd"/>
      <w:r w:rsidRPr="00F116BF">
        <w:rPr>
          <w:sz w:val="22"/>
          <w:shd w:val="clear" w:color="auto" w:fill="FFFFFF"/>
          <w:lang w:val="en-US"/>
        </w:rPr>
        <w:t xml:space="preserve"> </w:t>
      </w:r>
      <w:proofErr w:type="spellStart"/>
      <w:r w:rsidRPr="00F116BF">
        <w:rPr>
          <w:sz w:val="22"/>
          <w:shd w:val="clear" w:color="auto" w:fill="FFFFFF"/>
          <w:lang w:val="en-US"/>
        </w:rPr>
        <w:t>biogeografii</w:t>
      </w:r>
      <w:proofErr w:type="spellEnd"/>
      <w:r w:rsidRPr="00F116BF">
        <w:rPr>
          <w:sz w:val="22"/>
          <w:shd w:val="clear" w:color="auto" w:fill="FFFFFF"/>
          <w:lang w:val="en-US"/>
        </w:rPr>
        <w:t xml:space="preserve"> // </w:t>
      </w:r>
      <w:proofErr w:type="spellStart"/>
      <w:r w:rsidRPr="00F116BF">
        <w:rPr>
          <w:rStyle w:val="a4"/>
          <w:rFonts w:cs="Times New Roman"/>
          <w:i w:val="0"/>
          <w:iCs w:val="0"/>
          <w:sz w:val="22"/>
          <w:bdr w:val="none" w:sz="0" w:space="0" w:color="auto" w:frame="1"/>
          <w:shd w:val="clear" w:color="auto" w:fill="FFFFFF"/>
          <w:lang w:val="en-US"/>
        </w:rPr>
        <w:t>Izvestiya</w:t>
      </w:r>
      <w:proofErr w:type="spellEnd"/>
      <w:r w:rsidRPr="00F116BF">
        <w:rPr>
          <w:rStyle w:val="a4"/>
          <w:rFonts w:cs="Times New Roman"/>
          <w:i w:val="0"/>
          <w:iCs w:val="0"/>
          <w:sz w:val="22"/>
          <w:bdr w:val="none" w:sz="0" w:space="0" w:color="auto" w:frame="1"/>
          <w:shd w:val="clear" w:color="auto" w:fill="FFFFFF"/>
          <w:lang w:val="en-US"/>
        </w:rPr>
        <w:t xml:space="preserve"> </w:t>
      </w:r>
      <w:proofErr w:type="spellStart"/>
      <w:r w:rsidRPr="00F116BF">
        <w:rPr>
          <w:rStyle w:val="a4"/>
          <w:rFonts w:cs="Times New Roman"/>
          <w:i w:val="0"/>
          <w:iCs w:val="0"/>
          <w:sz w:val="22"/>
          <w:bdr w:val="none" w:sz="0" w:space="0" w:color="auto" w:frame="1"/>
          <w:shd w:val="clear" w:color="auto" w:fill="FFFFFF"/>
          <w:lang w:val="en-US"/>
        </w:rPr>
        <w:t>Rossiyskoy</w:t>
      </w:r>
      <w:proofErr w:type="spellEnd"/>
      <w:r w:rsidRPr="00F116BF">
        <w:rPr>
          <w:rStyle w:val="a4"/>
          <w:rFonts w:cs="Times New Roman"/>
          <w:i w:val="0"/>
          <w:iCs w:val="0"/>
          <w:sz w:val="22"/>
          <w:bdr w:val="none" w:sz="0" w:space="0" w:color="auto" w:frame="1"/>
          <w:shd w:val="clear" w:color="auto" w:fill="FFFFFF"/>
          <w:lang w:val="en-US"/>
        </w:rPr>
        <w:t xml:space="preserve"> </w:t>
      </w:r>
      <w:proofErr w:type="spellStart"/>
      <w:r w:rsidRPr="00F116BF">
        <w:rPr>
          <w:rStyle w:val="a4"/>
          <w:rFonts w:cs="Times New Roman"/>
          <w:i w:val="0"/>
          <w:iCs w:val="0"/>
          <w:sz w:val="22"/>
          <w:bdr w:val="none" w:sz="0" w:space="0" w:color="auto" w:frame="1"/>
          <w:shd w:val="clear" w:color="auto" w:fill="FFFFFF"/>
          <w:lang w:val="en-US"/>
        </w:rPr>
        <w:t>akademii</w:t>
      </w:r>
      <w:proofErr w:type="spellEnd"/>
      <w:r w:rsidRPr="00F116BF">
        <w:rPr>
          <w:rStyle w:val="a4"/>
          <w:rFonts w:cs="Times New Roman"/>
          <w:i w:val="0"/>
          <w:iCs w:val="0"/>
          <w:sz w:val="22"/>
          <w:bdr w:val="none" w:sz="0" w:space="0" w:color="auto" w:frame="1"/>
          <w:shd w:val="clear" w:color="auto" w:fill="FFFFFF"/>
          <w:lang w:val="en-US"/>
        </w:rPr>
        <w:t xml:space="preserve"> </w:t>
      </w:r>
      <w:proofErr w:type="spellStart"/>
      <w:r w:rsidRPr="00F116BF">
        <w:rPr>
          <w:rStyle w:val="a4"/>
          <w:rFonts w:cs="Times New Roman"/>
          <w:i w:val="0"/>
          <w:iCs w:val="0"/>
          <w:sz w:val="22"/>
          <w:bdr w:val="none" w:sz="0" w:space="0" w:color="auto" w:frame="1"/>
          <w:shd w:val="clear" w:color="auto" w:fill="FFFFFF"/>
          <w:lang w:val="en-US"/>
        </w:rPr>
        <w:t>nauk</w:t>
      </w:r>
      <w:proofErr w:type="spellEnd"/>
      <w:r w:rsidRPr="00F116BF">
        <w:rPr>
          <w:rStyle w:val="a4"/>
          <w:rFonts w:cs="Times New Roman"/>
          <w:i w:val="0"/>
          <w:iCs w:val="0"/>
          <w:sz w:val="22"/>
          <w:bdr w:val="none" w:sz="0" w:space="0" w:color="auto" w:frame="1"/>
          <w:shd w:val="clear" w:color="auto" w:fill="FFFFFF"/>
          <w:lang w:val="en-US"/>
        </w:rPr>
        <w:t xml:space="preserve">. </w:t>
      </w:r>
      <w:proofErr w:type="spellStart"/>
      <w:r w:rsidRPr="00F116BF">
        <w:rPr>
          <w:rStyle w:val="a4"/>
          <w:rFonts w:cs="Times New Roman"/>
          <w:i w:val="0"/>
          <w:iCs w:val="0"/>
          <w:sz w:val="22"/>
          <w:bdr w:val="none" w:sz="0" w:space="0" w:color="auto" w:frame="1"/>
          <w:shd w:val="clear" w:color="auto" w:fill="FFFFFF"/>
          <w:lang w:val="en-US"/>
        </w:rPr>
        <w:t>Seriya</w:t>
      </w:r>
      <w:proofErr w:type="spellEnd"/>
      <w:r w:rsidRPr="00F116BF">
        <w:rPr>
          <w:rStyle w:val="a4"/>
          <w:rFonts w:cs="Times New Roman"/>
          <w:i w:val="0"/>
          <w:iCs w:val="0"/>
          <w:sz w:val="22"/>
          <w:bdr w:val="none" w:sz="0" w:space="0" w:color="auto" w:frame="1"/>
          <w:shd w:val="clear" w:color="auto" w:fill="FFFFFF"/>
          <w:lang w:val="en-US"/>
        </w:rPr>
        <w:t xml:space="preserve"> </w:t>
      </w:r>
      <w:proofErr w:type="spellStart"/>
      <w:r w:rsidRPr="00F116BF">
        <w:rPr>
          <w:rStyle w:val="a4"/>
          <w:rFonts w:cs="Times New Roman"/>
          <w:i w:val="0"/>
          <w:iCs w:val="0"/>
          <w:sz w:val="22"/>
          <w:bdr w:val="none" w:sz="0" w:space="0" w:color="auto" w:frame="1"/>
          <w:shd w:val="clear" w:color="auto" w:fill="FFFFFF"/>
          <w:lang w:val="en-US"/>
        </w:rPr>
        <w:t>geograficheskaya</w:t>
      </w:r>
      <w:proofErr w:type="spellEnd"/>
      <w:r w:rsidRPr="00F116BF">
        <w:rPr>
          <w:i/>
          <w:iCs/>
          <w:sz w:val="22"/>
          <w:shd w:val="clear" w:color="auto" w:fill="FFFFFF"/>
          <w:lang w:val="en-US"/>
        </w:rPr>
        <w:t>.</w:t>
      </w:r>
      <w:r w:rsidRPr="00F116BF">
        <w:rPr>
          <w:sz w:val="22"/>
          <w:shd w:val="clear" w:color="auto" w:fill="FFFFFF"/>
          <w:lang w:val="en-US"/>
        </w:rPr>
        <w:t xml:space="preserve"> 2016. № 4. S. 20–33.</w:t>
      </w:r>
      <w:r w:rsidRPr="00F116BF">
        <w:rPr>
          <w:sz w:val="22"/>
          <w:lang w:val="en-US"/>
        </w:rPr>
        <w:t xml:space="preserve"> (In Russian).</w:t>
      </w:r>
    </w:p>
    <w:p w:rsidR="005A0D71" w:rsidRPr="00F116BF" w:rsidRDefault="005A0D71" w:rsidP="005A0D71">
      <w:pPr>
        <w:rPr>
          <w:sz w:val="22"/>
          <w:lang w:val="en-US"/>
        </w:rPr>
      </w:pPr>
      <w:r w:rsidRPr="00F116BF">
        <w:rPr>
          <w:rFonts w:eastAsia="ArialMT"/>
          <w:sz w:val="22"/>
          <w:lang w:val="en-US"/>
        </w:rPr>
        <w:t xml:space="preserve">11. </w:t>
      </w:r>
      <w:proofErr w:type="spellStart"/>
      <w:r w:rsidRPr="00F116BF">
        <w:rPr>
          <w:rFonts w:eastAsia="ArialMT"/>
          <w:sz w:val="22"/>
          <w:lang w:val="en-US"/>
        </w:rPr>
        <w:t>Zlotin</w:t>
      </w:r>
      <w:proofErr w:type="spellEnd"/>
      <w:r w:rsidRPr="00F116BF">
        <w:rPr>
          <w:rFonts w:eastAsia="ArialMT"/>
          <w:sz w:val="22"/>
          <w:lang w:val="en-US"/>
        </w:rPr>
        <w:t xml:space="preserve"> R.I., </w:t>
      </w:r>
      <w:proofErr w:type="spellStart"/>
      <w:r w:rsidRPr="00F116BF">
        <w:rPr>
          <w:rFonts w:eastAsia="ArialMT"/>
          <w:sz w:val="22"/>
          <w:lang w:val="en-US"/>
        </w:rPr>
        <w:t>Puzachenko</w:t>
      </w:r>
      <w:proofErr w:type="spellEnd"/>
      <w:r w:rsidRPr="00F116BF">
        <w:rPr>
          <w:rFonts w:eastAsia="ArialMT"/>
          <w:sz w:val="22"/>
          <w:lang w:val="en-US"/>
        </w:rPr>
        <w:t xml:space="preserve"> IU.G. O </w:t>
      </w:r>
      <w:proofErr w:type="spellStart"/>
      <w:r w:rsidRPr="00F116BF">
        <w:rPr>
          <w:rFonts w:eastAsia="ArialMT"/>
          <w:sz w:val="22"/>
          <w:lang w:val="en-US"/>
        </w:rPr>
        <w:t>printsipakh</w:t>
      </w:r>
      <w:proofErr w:type="spellEnd"/>
      <w:r w:rsidRPr="00F116BF">
        <w:rPr>
          <w:rFonts w:eastAsia="ArialMT"/>
          <w:sz w:val="22"/>
          <w:lang w:val="en-US"/>
        </w:rPr>
        <w:t xml:space="preserve"> </w:t>
      </w:r>
      <w:proofErr w:type="spellStart"/>
      <w:r w:rsidRPr="00F116BF">
        <w:rPr>
          <w:rFonts w:eastAsia="ArialMT"/>
          <w:sz w:val="22"/>
          <w:lang w:val="en-US"/>
        </w:rPr>
        <w:t>tipologii</w:t>
      </w:r>
      <w:proofErr w:type="spellEnd"/>
      <w:r w:rsidRPr="00F116BF">
        <w:rPr>
          <w:rFonts w:eastAsia="ArialMT"/>
          <w:sz w:val="22"/>
          <w:lang w:val="en-US"/>
        </w:rPr>
        <w:t xml:space="preserve"> </w:t>
      </w:r>
      <w:proofErr w:type="spellStart"/>
      <w:r w:rsidRPr="00F116BF">
        <w:rPr>
          <w:rFonts w:eastAsia="ArialMT"/>
          <w:sz w:val="22"/>
          <w:lang w:val="en-US"/>
        </w:rPr>
        <w:t>individual’nykh</w:t>
      </w:r>
      <w:proofErr w:type="spellEnd"/>
      <w:r w:rsidRPr="00F116BF">
        <w:rPr>
          <w:rFonts w:eastAsia="ArialMT"/>
          <w:sz w:val="22"/>
          <w:lang w:val="en-US"/>
        </w:rPr>
        <w:t xml:space="preserve"> </w:t>
      </w:r>
      <w:proofErr w:type="spellStart"/>
      <w:r w:rsidRPr="00F116BF">
        <w:rPr>
          <w:rFonts w:eastAsia="ArialMT"/>
          <w:sz w:val="22"/>
          <w:lang w:val="en-US"/>
        </w:rPr>
        <w:t>edinits</w:t>
      </w:r>
      <w:proofErr w:type="spellEnd"/>
      <w:r w:rsidRPr="00F116BF">
        <w:rPr>
          <w:rFonts w:eastAsia="ArialMT"/>
          <w:sz w:val="22"/>
          <w:lang w:val="en-US"/>
        </w:rPr>
        <w:t xml:space="preserve"> </w:t>
      </w:r>
      <w:proofErr w:type="spellStart"/>
      <w:r w:rsidRPr="00F116BF">
        <w:rPr>
          <w:rFonts w:eastAsia="ArialMT"/>
          <w:sz w:val="22"/>
          <w:lang w:val="en-US"/>
        </w:rPr>
        <w:t>zoogeografii</w:t>
      </w:r>
      <w:proofErr w:type="spellEnd"/>
      <w:r w:rsidRPr="00F116BF">
        <w:rPr>
          <w:rFonts w:eastAsia="ArialMT"/>
          <w:sz w:val="22"/>
          <w:lang w:val="en-US"/>
        </w:rPr>
        <w:t xml:space="preserve"> // </w:t>
      </w:r>
      <w:proofErr w:type="spellStart"/>
      <w:r w:rsidRPr="00F116BF">
        <w:rPr>
          <w:rFonts w:eastAsia="ArialMT"/>
          <w:sz w:val="22"/>
          <w:lang w:val="en-US"/>
        </w:rPr>
        <w:t>Vestn</w:t>
      </w:r>
      <w:proofErr w:type="spellEnd"/>
      <w:r w:rsidRPr="00F116BF">
        <w:rPr>
          <w:rFonts w:eastAsia="ArialMT"/>
          <w:sz w:val="22"/>
          <w:lang w:val="en-US"/>
        </w:rPr>
        <w:t xml:space="preserve">. </w:t>
      </w:r>
      <w:proofErr w:type="spellStart"/>
      <w:r w:rsidRPr="00F116BF">
        <w:rPr>
          <w:rFonts w:eastAsia="ArialMT"/>
          <w:sz w:val="22"/>
          <w:lang w:val="en-US"/>
        </w:rPr>
        <w:t>Mosk</w:t>
      </w:r>
      <w:proofErr w:type="spellEnd"/>
      <w:r w:rsidRPr="00F116BF">
        <w:rPr>
          <w:rFonts w:eastAsia="ArialMT"/>
          <w:sz w:val="22"/>
          <w:lang w:val="en-US"/>
        </w:rPr>
        <w:t>. un-</w:t>
      </w:r>
      <w:proofErr w:type="spellStart"/>
      <w:r w:rsidRPr="00F116BF">
        <w:rPr>
          <w:rFonts w:eastAsia="ArialMT"/>
          <w:sz w:val="22"/>
          <w:lang w:val="en-US"/>
        </w:rPr>
        <w:t>ta</w:t>
      </w:r>
      <w:proofErr w:type="spellEnd"/>
      <w:r w:rsidRPr="00F116BF">
        <w:rPr>
          <w:rFonts w:eastAsia="ArialMT"/>
          <w:sz w:val="22"/>
          <w:lang w:val="en-US"/>
        </w:rPr>
        <w:t xml:space="preserve">. Ser. 5. </w:t>
      </w:r>
      <w:proofErr w:type="spellStart"/>
      <w:r w:rsidRPr="00F116BF">
        <w:rPr>
          <w:rFonts w:eastAsia="ArialMT"/>
          <w:sz w:val="22"/>
          <w:lang w:val="en-US"/>
        </w:rPr>
        <w:t>Geografiya</w:t>
      </w:r>
      <w:proofErr w:type="spellEnd"/>
      <w:r w:rsidRPr="00F116BF">
        <w:rPr>
          <w:rFonts w:eastAsia="ArialMT"/>
          <w:sz w:val="22"/>
          <w:lang w:val="en-US"/>
        </w:rPr>
        <w:t>. 1964. № 4. S. 57-66.</w:t>
      </w:r>
      <w:r w:rsidRPr="00F116BF">
        <w:rPr>
          <w:sz w:val="22"/>
          <w:lang w:val="en-US"/>
        </w:rPr>
        <w:t xml:space="preserve"> (In Russian).</w:t>
      </w:r>
    </w:p>
    <w:p w:rsidR="005A0D71" w:rsidRPr="00F116BF" w:rsidRDefault="005A0D71" w:rsidP="005A0D71">
      <w:pPr>
        <w:rPr>
          <w:sz w:val="22"/>
          <w:lang w:val="en-US"/>
        </w:rPr>
      </w:pPr>
      <w:r w:rsidRPr="00F116BF">
        <w:rPr>
          <w:sz w:val="22"/>
          <w:lang w:val="en-US"/>
        </w:rPr>
        <w:t xml:space="preserve">12. </w:t>
      </w:r>
      <w:proofErr w:type="spellStart"/>
      <w:r w:rsidRPr="00F116BF">
        <w:rPr>
          <w:sz w:val="22"/>
          <w:lang w:val="en-US"/>
        </w:rPr>
        <w:t>Sobolev</w:t>
      </w:r>
      <w:proofErr w:type="spellEnd"/>
      <w:r w:rsidRPr="00F116BF">
        <w:rPr>
          <w:sz w:val="22"/>
          <w:lang w:val="en-US"/>
        </w:rPr>
        <w:t xml:space="preserve"> N.A., </w:t>
      </w:r>
      <w:proofErr w:type="spellStart"/>
      <w:r w:rsidRPr="00F116BF">
        <w:rPr>
          <w:sz w:val="22"/>
          <w:lang w:val="en-US"/>
        </w:rPr>
        <w:t>Tishkov</w:t>
      </w:r>
      <w:proofErr w:type="spellEnd"/>
      <w:r w:rsidRPr="00F116BF">
        <w:rPr>
          <w:sz w:val="22"/>
          <w:lang w:val="en-US"/>
        </w:rPr>
        <w:t xml:space="preserve"> A.A. </w:t>
      </w:r>
      <w:proofErr w:type="spellStart"/>
      <w:r w:rsidRPr="00F116BF">
        <w:rPr>
          <w:sz w:val="22"/>
          <w:lang w:val="en-US"/>
        </w:rPr>
        <w:t>Krasnaya</w:t>
      </w:r>
      <w:proofErr w:type="spellEnd"/>
      <w:r w:rsidRPr="00F116BF">
        <w:rPr>
          <w:sz w:val="22"/>
          <w:lang w:val="en-US"/>
        </w:rPr>
        <w:t xml:space="preserve"> </w:t>
      </w:r>
      <w:proofErr w:type="spellStart"/>
      <w:r w:rsidRPr="00F116BF">
        <w:rPr>
          <w:sz w:val="22"/>
          <w:lang w:val="en-US"/>
        </w:rPr>
        <w:t>kniga</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prirodnoe</w:t>
      </w:r>
      <w:proofErr w:type="spellEnd"/>
      <w:r w:rsidRPr="00F116BF">
        <w:rPr>
          <w:sz w:val="22"/>
          <w:lang w:val="en-US"/>
        </w:rPr>
        <w:t xml:space="preserve"> </w:t>
      </w:r>
      <w:proofErr w:type="spellStart"/>
      <w:r w:rsidRPr="00F116BF">
        <w:rPr>
          <w:sz w:val="22"/>
          <w:lang w:val="en-US"/>
        </w:rPr>
        <w:t>nasledie</w:t>
      </w:r>
      <w:proofErr w:type="spellEnd"/>
      <w:r w:rsidRPr="00F116BF">
        <w:rPr>
          <w:sz w:val="22"/>
          <w:lang w:val="en-US"/>
        </w:rPr>
        <w:t xml:space="preserve"> s </w:t>
      </w:r>
      <w:proofErr w:type="spellStart"/>
      <w:r w:rsidRPr="00F116BF">
        <w:rPr>
          <w:sz w:val="22"/>
          <w:lang w:val="en-US"/>
        </w:rPr>
        <w:t>pozitsiy</w:t>
      </w:r>
      <w:proofErr w:type="spellEnd"/>
      <w:r w:rsidRPr="00F116BF">
        <w:rPr>
          <w:sz w:val="22"/>
          <w:lang w:val="en-US"/>
        </w:rPr>
        <w:t xml:space="preserve"> </w:t>
      </w:r>
      <w:proofErr w:type="spellStart"/>
      <w:r w:rsidRPr="00F116BF">
        <w:rPr>
          <w:sz w:val="22"/>
          <w:lang w:val="en-US"/>
        </w:rPr>
        <w:t>aktual’noy</w:t>
      </w:r>
      <w:proofErr w:type="spellEnd"/>
      <w:r w:rsidRPr="00F116BF">
        <w:rPr>
          <w:sz w:val="22"/>
          <w:lang w:val="en-US"/>
        </w:rPr>
        <w:t xml:space="preserve"> </w:t>
      </w:r>
      <w:proofErr w:type="spellStart"/>
      <w:r w:rsidRPr="00F116BF">
        <w:rPr>
          <w:sz w:val="22"/>
          <w:lang w:val="en-US"/>
        </w:rPr>
        <w:t>biogeografii</w:t>
      </w:r>
      <w:proofErr w:type="spellEnd"/>
      <w:r w:rsidRPr="00F116BF">
        <w:rPr>
          <w:sz w:val="22"/>
          <w:lang w:val="en-US"/>
        </w:rPr>
        <w:t xml:space="preserve"> // </w:t>
      </w:r>
      <w:proofErr w:type="spellStart"/>
      <w:r w:rsidRPr="00F116BF">
        <w:rPr>
          <w:sz w:val="22"/>
          <w:lang w:val="en-US"/>
        </w:rPr>
        <w:t>Redkie</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ischezaiushchie</w:t>
      </w:r>
      <w:proofErr w:type="spellEnd"/>
      <w:r w:rsidRPr="00F116BF">
        <w:rPr>
          <w:sz w:val="22"/>
          <w:lang w:val="en-US"/>
        </w:rPr>
        <w:t xml:space="preserve"> </w:t>
      </w:r>
      <w:proofErr w:type="spellStart"/>
      <w:r w:rsidRPr="00F116BF">
        <w:rPr>
          <w:sz w:val="22"/>
          <w:lang w:val="en-US"/>
        </w:rPr>
        <w:t>vidy</w:t>
      </w:r>
      <w:proofErr w:type="spellEnd"/>
      <w:r w:rsidRPr="00F116BF">
        <w:rPr>
          <w:sz w:val="22"/>
          <w:lang w:val="en-US"/>
        </w:rPr>
        <w:t xml:space="preserve"> </w:t>
      </w:r>
      <w:proofErr w:type="spellStart"/>
      <w:r w:rsidRPr="00F116BF">
        <w:rPr>
          <w:sz w:val="22"/>
          <w:lang w:val="en-US"/>
        </w:rPr>
        <w:t>mlekopitayushchikh</w:t>
      </w:r>
      <w:proofErr w:type="spellEnd"/>
      <w:r w:rsidRPr="00F116BF">
        <w:rPr>
          <w:sz w:val="22"/>
          <w:lang w:val="en-US"/>
        </w:rPr>
        <w:t xml:space="preserve"> </w:t>
      </w:r>
      <w:proofErr w:type="spellStart"/>
      <w:r w:rsidRPr="00F116BF">
        <w:rPr>
          <w:sz w:val="22"/>
          <w:lang w:val="en-US"/>
        </w:rPr>
        <w:t>Rossii</w:t>
      </w:r>
      <w:proofErr w:type="spellEnd"/>
      <w:r w:rsidRPr="00F116BF">
        <w:rPr>
          <w:sz w:val="22"/>
          <w:lang w:val="en-US"/>
        </w:rPr>
        <w:t xml:space="preserve">. Abakan: </w:t>
      </w:r>
      <w:proofErr w:type="spellStart"/>
      <w:r w:rsidRPr="00F116BF">
        <w:rPr>
          <w:sz w:val="22"/>
          <w:lang w:val="en-US"/>
        </w:rPr>
        <w:t>Khakasskoe</w:t>
      </w:r>
      <w:proofErr w:type="spellEnd"/>
      <w:r w:rsidRPr="00F116BF">
        <w:rPr>
          <w:sz w:val="22"/>
          <w:lang w:val="en-US"/>
        </w:rPr>
        <w:t xml:space="preserve"> </w:t>
      </w:r>
      <w:proofErr w:type="spellStart"/>
      <w:r w:rsidRPr="00F116BF">
        <w:rPr>
          <w:sz w:val="22"/>
          <w:lang w:val="en-US"/>
        </w:rPr>
        <w:t>knizhnoe</w:t>
      </w:r>
      <w:proofErr w:type="spellEnd"/>
      <w:r w:rsidRPr="00F116BF">
        <w:rPr>
          <w:sz w:val="22"/>
          <w:lang w:val="en-US"/>
        </w:rPr>
        <w:t xml:space="preserve"> </w:t>
      </w:r>
      <w:proofErr w:type="spellStart"/>
      <w:r w:rsidRPr="00F116BF">
        <w:rPr>
          <w:sz w:val="22"/>
          <w:lang w:val="en-US"/>
        </w:rPr>
        <w:t>izdatel’stvo</w:t>
      </w:r>
      <w:proofErr w:type="spellEnd"/>
      <w:r w:rsidRPr="00F116BF">
        <w:rPr>
          <w:sz w:val="22"/>
          <w:lang w:val="en-US"/>
        </w:rPr>
        <w:t>, 2014. S. 118-122. (In Russian).</w:t>
      </w:r>
    </w:p>
    <w:p w:rsidR="005A0D71" w:rsidRPr="00F116BF" w:rsidRDefault="005A0D71" w:rsidP="005A0D71">
      <w:pPr>
        <w:rPr>
          <w:sz w:val="22"/>
          <w:lang w:val="en-US"/>
        </w:rPr>
      </w:pPr>
      <w:r w:rsidRPr="00F116BF">
        <w:rPr>
          <w:sz w:val="22"/>
          <w:lang w:val="en-US"/>
        </w:rPr>
        <w:t xml:space="preserve">13. </w:t>
      </w:r>
      <w:proofErr w:type="spellStart"/>
      <w:r w:rsidRPr="00F116BF">
        <w:rPr>
          <w:sz w:val="22"/>
          <w:lang w:val="en-US"/>
        </w:rPr>
        <w:t>Galushin</w:t>
      </w:r>
      <w:proofErr w:type="spellEnd"/>
      <w:r w:rsidRPr="00F116BF">
        <w:rPr>
          <w:sz w:val="22"/>
          <w:lang w:val="en-US"/>
        </w:rPr>
        <w:t xml:space="preserve"> V.M. </w:t>
      </w:r>
      <w:proofErr w:type="spellStart"/>
      <w:r w:rsidRPr="00F116BF">
        <w:rPr>
          <w:sz w:val="22"/>
          <w:lang w:val="en-US"/>
        </w:rPr>
        <w:t>Sinkhronnyi</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asinkhronnyi</w:t>
      </w:r>
      <w:proofErr w:type="spellEnd"/>
      <w:r w:rsidRPr="00F116BF">
        <w:rPr>
          <w:sz w:val="22"/>
          <w:lang w:val="en-US"/>
        </w:rPr>
        <w:t xml:space="preserve"> </w:t>
      </w:r>
      <w:proofErr w:type="spellStart"/>
      <w:r w:rsidRPr="00F116BF">
        <w:rPr>
          <w:sz w:val="22"/>
          <w:lang w:val="en-US"/>
        </w:rPr>
        <w:t>tipy</w:t>
      </w:r>
      <w:proofErr w:type="spellEnd"/>
      <w:r w:rsidRPr="00F116BF">
        <w:rPr>
          <w:sz w:val="22"/>
          <w:lang w:val="en-US"/>
        </w:rPr>
        <w:t xml:space="preserve"> </w:t>
      </w:r>
      <w:proofErr w:type="spellStart"/>
      <w:r w:rsidRPr="00F116BF">
        <w:rPr>
          <w:sz w:val="22"/>
          <w:lang w:val="en-US"/>
        </w:rPr>
        <w:t>dvizheniya</w:t>
      </w:r>
      <w:proofErr w:type="spellEnd"/>
      <w:r w:rsidRPr="00F116BF">
        <w:rPr>
          <w:sz w:val="22"/>
          <w:lang w:val="en-US"/>
        </w:rPr>
        <w:t xml:space="preserve"> </w:t>
      </w:r>
      <w:proofErr w:type="spellStart"/>
      <w:r w:rsidRPr="00F116BF">
        <w:rPr>
          <w:sz w:val="22"/>
          <w:lang w:val="en-US"/>
        </w:rPr>
        <w:t>sistemy</w:t>
      </w:r>
      <w:proofErr w:type="spellEnd"/>
      <w:r w:rsidRPr="00F116BF">
        <w:rPr>
          <w:sz w:val="22"/>
          <w:lang w:val="en-US"/>
        </w:rPr>
        <w:t xml:space="preserve"> </w:t>
      </w:r>
      <w:proofErr w:type="spellStart"/>
      <w:r w:rsidRPr="00F116BF">
        <w:rPr>
          <w:sz w:val="22"/>
          <w:lang w:val="en-US"/>
        </w:rPr>
        <w:t>khishchnik–zhertva</w:t>
      </w:r>
      <w:proofErr w:type="spellEnd"/>
      <w:r w:rsidRPr="00F116BF">
        <w:rPr>
          <w:sz w:val="22"/>
          <w:lang w:val="en-US"/>
        </w:rPr>
        <w:t xml:space="preserve"> // </w:t>
      </w:r>
      <w:proofErr w:type="spellStart"/>
      <w:r w:rsidRPr="00F116BF">
        <w:rPr>
          <w:sz w:val="22"/>
          <w:lang w:val="en-US"/>
        </w:rPr>
        <w:t>Zhurn</w:t>
      </w:r>
      <w:proofErr w:type="spellEnd"/>
      <w:r w:rsidRPr="00F116BF">
        <w:rPr>
          <w:sz w:val="22"/>
          <w:lang w:val="en-US"/>
        </w:rPr>
        <w:t xml:space="preserve">. </w:t>
      </w:r>
      <w:proofErr w:type="spellStart"/>
      <w:r w:rsidRPr="00F116BF">
        <w:rPr>
          <w:sz w:val="22"/>
          <w:lang w:val="en-US"/>
        </w:rPr>
        <w:t>obshch</w:t>
      </w:r>
      <w:proofErr w:type="spellEnd"/>
      <w:r w:rsidRPr="00F116BF">
        <w:rPr>
          <w:sz w:val="22"/>
          <w:lang w:val="en-US"/>
        </w:rPr>
        <w:t xml:space="preserve">. biol. 1966. T. 27, </w:t>
      </w:r>
      <w:proofErr w:type="spellStart"/>
      <w:r w:rsidRPr="00F116BF">
        <w:rPr>
          <w:sz w:val="22"/>
          <w:lang w:val="en-US"/>
        </w:rPr>
        <w:t>vyp</w:t>
      </w:r>
      <w:proofErr w:type="spellEnd"/>
      <w:r w:rsidRPr="00F116BF">
        <w:rPr>
          <w:sz w:val="22"/>
          <w:lang w:val="en-US"/>
        </w:rPr>
        <w:t>. 2. S. 196-208. (In Russian).</w:t>
      </w:r>
    </w:p>
    <w:p w:rsidR="005A0D71" w:rsidRPr="00F116BF" w:rsidRDefault="005A0D71" w:rsidP="005A0D71">
      <w:pPr>
        <w:rPr>
          <w:sz w:val="22"/>
          <w:lang w:val="en-US"/>
        </w:rPr>
      </w:pPr>
      <w:r w:rsidRPr="00F116BF">
        <w:rPr>
          <w:sz w:val="22"/>
          <w:lang w:val="en-US"/>
        </w:rPr>
        <w:t xml:space="preserve">14. Whittaker R.H. Vegetation of the Siskiyou Mountains, Oregon and California // Ecol. </w:t>
      </w:r>
      <w:proofErr w:type="spellStart"/>
      <w:r w:rsidRPr="00F116BF">
        <w:rPr>
          <w:sz w:val="22"/>
          <w:lang w:val="en-US"/>
        </w:rPr>
        <w:t>Monogr</w:t>
      </w:r>
      <w:proofErr w:type="spellEnd"/>
      <w:r w:rsidRPr="00F116BF">
        <w:rPr>
          <w:sz w:val="22"/>
          <w:lang w:val="en-US"/>
        </w:rPr>
        <w:t>. 1960. V. 30. P. 279-338</w:t>
      </w:r>
    </w:p>
    <w:p w:rsidR="005A0D71" w:rsidRPr="00F116BF" w:rsidRDefault="005A0D71" w:rsidP="005A0D71">
      <w:pPr>
        <w:rPr>
          <w:sz w:val="22"/>
          <w:shd w:val="clear" w:color="auto" w:fill="FFFFFF"/>
          <w:lang w:val="en-US"/>
        </w:rPr>
      </w:pPr>
      <w:r w:rsidRPr="00F116BF">
        <w:rPr>
          <w:sz w:val="22"/>
          <w:lang w:val="en-US"/>
        </w:rPr>
        <w:t xml:space="preserve">15. </w:t>
      </w:r>
      <w:proofErr w:type="spellStart"/>
      <w:r w:rsidRPr="00F116BF">
        <w:rPr>
          <w:sz w:val="22"/>
          <w:lang w:val="en-US"/>
        </w:rPr>
        <w:t>Drozdov</w:t>
      </w:r>
      <w:proofErr w:type="spellEnd"/>
      <w:r w:rsidRPr="00F116BF">
        <w:rPr>
          <w:sz w:val="22"/>
          <w:lang w:val="en-US"/>
        </w:rPr>
        <w:t xml:space="preserve"> N.N., </w:t>
      </w:r>
      <w:proofErr w:type="spellStart"/>
      <w:r w:rsidRPr="00F116BF">
        <w:rPr>
          <w:sz w:val="22"/>
          <w:lang w:val="en-US"/>
        </w:rPr>
        <w:t>Krivolutsky</w:t>
      </w:r>
      <w:proofErr w:type="spellEnd"/>
      <w:r w:rsidRPr="00F116BF">
        <w:rPr>
          <w:sz w:val="22"/>
          <w:lang w:val="en-US"/>
        </w:rPr>
        <w:t xml:space="preserve"> D.A., </w:t>
      </w:r>
      <w:proofErr w:type="spellStart"/>
      <w:r w:rsidRPr="00F116BF">
        <w:rPr>
          <w:sz w:val="22"/>
          <w:lang w:val="en-US"/>
        </w:rPr>
        <w:t>Ogureeva</w:t>
      </w:r>
      <w:proofErr w:type="spellEnd"/>
      <w:r w:rsidRPr="00F116BF">
        <w:rPr>
          <w:sz w:val="22"/>
          <w:lang w:val="en-US"/>
        </w:rPr>
        <w:t xml:space="preserve"> G.N. </w:t>
      </w:r>
      <w:proofErr w:type="spellStart"/>
      <w:r w:rsidRPr="00F116BF">
        <w:rPr>
          <w:sz w:val="22"/>
          <w:lang w:val="en-US"/>
        </w:rPr>
        <w:t>Biomnoe</w:t>
      </w:r>
      <w:proofErr w:type="spellEnd"/>
      <w:r w:rsidRPr="00F116BF">
        <w:rPr>
          <w:sz w:val="22"/>
          <w:lang w:val="en-US"/>
        </w:rPr>
        <w:t xml:space="preserve"> </w:t>
      </w:r>
      <w:proofErr w:type="spellStart"/>
      <w:r w:rsidRPr="00F116BF">
        <w:rPr>
          <w:sz w:val="22"/>
          <w:lang w:val="en-US"/>
        </w:rPr>
        <w:t>raznoobrazie</w:t>
      </w:r>
      <w:proofErr w:type="spellEnd"/>
      <w:r w:rsidRPr="00F116BF">
        <w:rPr>
          <w:sz w:val="22"/>
          <w:lang w:val="en-US"/>
        </w:rPr>
        <w:t xml:space="preserve"> // </w:t>
      </w:r>
      <w:proofErr w:type="spellStart"/>
      <w:r w:rsidRPr="00F116BF">
        <w:rPr>
          <w:sz w:val="22"/>
          <w:lang w:val="en-US"/>
        </w:rPr>
        <w:t>Biogeografiya</w:t>
      </w:r>
      <w:proofErr w:type="spellEnd"/>
      <w:r w:rsidRPr="00F116BF">
        <w:rPr>
          <w:sz w:val="22"/>
          <w:lang w:val="en-US"/>
        </w:rPr>
        <w:t>, 2002. № 10. S. 9–16. (In Russian).</w:t>
      </w:r>
    </w:p>
    <w:p w:rsidR="005A0D71" w:rsidRPr="00F116BF" w:rsidRDefault="005A0D71" w:rsidP="005A0D71">
      <w:pPr>
        <w:rPr>
          <w:sz w:val="22"/>
          <w:lang w:val="en-US"/>
        </w:rPr>
      </w:pPr>
      <w:r w:rsidRPr="00F116BF">
        <w:rPr>
          <w:sz w:val="22"/>
          <w:lang w:val="en-US"/>
        </w:rPr>
        <w:t xml:space="preserve">16. </w:t>
      </w:r>
      <w:proofErr w:type="spellStart"/>
      <w:r w:rsidRPr="00F116BF">
        <w:rPr>
          <w:sz w:val="22"/>
          <w:lang w:val="en-US"/>
        </w:rPr>
        <w:t>Sukachiov</w:t>
      </w:r>
      <w:proofErr w:type="spellEnd"/>
      <w:r w:rsidRPr="00F116BF">
        <w:rPr>
          <w:sz w:val="22"/>
          <w:lang w:val="en-US"/>
        </w:rPr>
        <w:t xml:space="preserve"> V.N. </w:t>
      </w:r>
      <w:proofErr w:type="spellStart"/>
      <w:r w:rsidRPr="00F116BF">
        <w:rPr>
          <w:sz w:val="22"/>
          <w:lang w:val="en-US"/>
        </w:rPr>
        <w:t>Izbrannye</w:t>
      </w:r>
      <w:proofErr w:type="spellEnd"/>
      <w:r w:rsidRPr="00F116BF">
        <w:rPr>
          <w:sz w:val="22"/>
          <w:lang w:val="en-US"/>
        </w:rPr>
        <w:t xml:space="preserve"> </w:t>
      </w:r>
      <w:proofErr w:type="spellStart"/>
      <w:r w:rsidRPr="00F116BF">
        <w:rPr>
          <w:sz w:val="22"/>
          <w:lang w:val="en-US"/>
        </w:rPr>
        <w:t>trudy</w:t>
      </w:r>
      <w:proofErr w:type="spellEnd"/>
      <w:r w:rsidRPr="00F116BF">
        <w:rPr>
          <w:sz w:val="22"/>
          <w:lang w:val="en-US"/>
        </w:rPr>
        <w:t xml:space="preserve">. t. 3. L., </w:t>
      </w:r>
      <w:proofErr w:type="spellStart"/>
      <w:r w:rsidRPr="00F116BF">
        <w:rPr>
          <w:sz w:val="22"/>
          <w:lang w:val="en-US"/>
        </w:rPr>
        <w:t>Nauka</w:t>
      </w:r>
      <w:proofErr w:type="spellEnd"/>
      <w:r w:rsidRPr="00F116BF">
        <w:rPr>
          <w:sz w:val="22"/>
          <w:lang w:val="en-US"/>
        </w:rPr>
        <w:t>, 1975. - 89 s. (In Russian).</w:t>
      </w:r>
    </w:p>
    <w:p w:rsidR="005A0D71" w:rsidRPr="00F116BF" w:rsidRDefault="005A0D71" w:rsidP="005A0D71">
      <w:pPr>
        <w:rPr>
          <w:sz w:val="22"/>
          <w:lang w:val="en-US"/>
        </w:rPr>
      </w:pPr>
      <w:r w:rsidRPr="00F116BF">
        <w:rPr>
          <w:sz w:val="22"/>
          <w:lang w:val="en-US"/>
        </w:rPr>
        <w:t xml:space="preserve">17. </w:t>
      </w:r>
      <w:proofErr w:type="spellStart"/>
      <w:r w:rsidRPr="00F116BF">
        <w:rPr>
          <w:sz w:val="22"/>
          <w:lang w:val="en-US"/>
        </w:rPr>
        <w:t>Dylis</w:t>
      </w:r>
      <w:proofErr w:type="spellEnd"/>
      <w:r w:rsidRPr="00F116BF">
        <w:rPr>
          <w:sz w:val="22"/>
          <w:lang w:val="en-US"/>
        </w:rPr>
        <w:t xml:space="preserve"> N.V. </w:t>
      </w:r>
      <w:proofErr w:type="spellStart"/>
      <w:r w:rsidRPr="00F116BF">
        <w:rPr>
          <w:sz w:val="22"/>
          <w:lang w:val="en-US"/>
        </w:rPr>
        <w:t>Partselliarnaya</w:t>
      </w:r>
      <w:proofErr w:type="spellEnd"/>
      <w:r w:rsidRPr="00F116BF">
        <w:rPr>
          <w:sz w:val="22"/>
          <w:lang w:val="en-US"/>
        </w:rPr>
        <w:t xml:space="preserve"> </w:t>
      </w:r>
      <w:proofErr w:type="spellStart"/>
      <w:r w:rsidRPr="00F116BF">
        <w:rPr>
          <w:sz w:val="22"/>
          <w:lang w:val="en-US"/>
        </w:rPr>
        <w:t>struktura</w:t>
      </w:r>
      <w:proofErr w:type="spellEnd"/>
      <w:r w:rsidRPr="00F116BF">
        <w:rPr>
          <w:sz w:val="22"/>
          <w:lang w:val="en-US"/>
        </w:rPr>
        <w:t xml:space="preserve"> </w:t>
      </w:r>
      <w:proofErr w:type="spellStart"/>
      <w:r w:rsidRPr="00F116BF">
        <w:rPr>
          <w:sz w:val="22"/>
          <w:lang w:val="en-US"/>
        </w:rPr>
        <w:t>lesnykh</w:t>
      </w:r>
      <w:proofErr w:type="spellEnd"/>
      <w:r w:rsidRPr="00F116BF">
        <w:rPr>
          <w:sz w:val="22"/>
          <w:lang w:val="en-US"/>
        </w:rPr>
        <w:t xml:space="preserve"> </w:t>
      </w:r>
      <w:proofErr w:type="spellStart"/>
      <w:r w:rsidRPr="00F116BF">
        <w:rPr>
          <w:sz w:val="22"/>
          <w:lang w:val="en-US"/>
        </w:rPr>
        <w:t>biogeotsenozov</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eio</w:t>
      </w:r>
      <w:proofErr w:type="spellEnd"/>
      <w:r w:rsidRPr="00F116BF">
        <w:rPr>
          <w:sz w:val="22"/>
          <w:lang w:val="en-US"/>
        </w:rPr>
        <w:t xml:space="preserve"> </w:t>
      </w:r>
      <w:proofErr w:type="spellStart"/>
      <w:r w:rsidRPr="00F116BF">
        <w:rPr>
          <w:sz w:val="22"/>
          <w:lang w:val="en-US"/>
        </w:rPr>
        <w:t>lesovodstvennoe</w:t>
      </w:r>
      <w:proofErr w:type="spellEnd"/>
      <w:r w:rsidRPr="00F116BF">
        <w:rPr>
          <w:sz w:val="22"/>
          <w:lang w:val="en-US"/>
        </w:rPr>
        <w:t xml:space="preserve"> </w:t>
      </w:r>
      <w:proofErr w:type="spellStart"/>
      <w:r w:rsidRPr="00F116BF">
        <w:rPr>
          <w:sz w:val="22"/>
          <w:lang w:val="en-US"/>
        </w:rPr>
        <w:t>znachenie</w:t>
      </w:r>
      <w:proofErr w:type="spellEnd"/>
      <w:r w:rsidRPr="00F116BF">
        <w:rPr>
          <w:sz w:val="22"/>
          <w:lang w:val="en-US"/>
        </w:rPr>
        <w:t xml:space="preserve"> // </w:t>
      </w:r>
      <w:proofErr w:type="spellStart"/>
      <w:r w:rsidRPr="00F116BF">
        <w:rPr>
          <w:sz w:val="22"/>
          <w:lang w:val="en-US"/>
        </w:rPr>
        <w:t>Botanika</w:t>
      </w:r>
      <w:proofErr w:type="spellEnd"/>
      <w:r w:rsidRPr="00F116BF">
        <w:rPr>
          <w:sz w:val="22"/>
          <w:lang w:val="en-US"/>
        </w:rPr>
        <w:t xml:space="preserve">. Minsk, </w:t>
      </w:r>
      <w:proofErr w:type="spellStart"/>
      <w:r w:rsidRPr="00F116BF">
        <w:rPr>
          <w:sz w:val="22"/>
          <w:lang w:val="en-US"/>
        </w:rPr>
        <w:t>Nauka</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tekhnika</w:t>
      </w:r>
      <w:proofErr w:type="spellEnd"/>
      <w:r w:rsidRPr="00F116BF">
        <w:rPr>
          <w:sz w:val="22"/>
          <w:lang w:val="en-US"/>
        </w:rPr>
        <w:t xml:space="preserve">, 1968. </w:t>
      </w:r>
      <w:proofErr w:type="spellStart"/>
      <w:r w:rsidRPr="00F116BF">
        <w:rPr>
          <w:sz w:val="22"/>
          <w:lang w:val="en-US"/>
        </w:rPr>
        <w:t>Vyp</w:t>
      </w:r>
      <w:proofErr w:type="spellEnd"/>
      <w:r w:rsidRPr="00F116BF">
        <w:rPr>
          <w:sz w:val="22"/>
          <w:lang w:val="en-US"/>
        </w:rPr>
        <w:t>. 10, s. 40-54. (In Russian).</w:t>
      </w:r>
    </w:p>
    <w:p w:rsidR="005A0D71" w:rsidRPr="00F116BF" w:rsidRDefault="005A0D71" w:rsidP="005A0D71">
      <w:pPr>
        <w:rPr>
          <w:sz w:val="22"/>
          <w:lang w:val="en-US"/>
        </w:rPr>
      </w:pPr>
      <w:r w:rsidRPr="00F116BF">
        <w:rPr>
          <w:sz w:val="22"/>
          <w:lang w:val="en-US"/>
        </w:rPr>
        <w:t xml:space="preserve">18. </w:t>
      </w:r>
      <w:proofErr w:type="spellStart"/>
      <w:r w:rsidRPr="00F116BF">
        <w:rPr>
          <w:sz w:val="22"/>
          <w:lang w:val="en-US"/>
        </w:rPr>
        <w:t>Rabotnov</w:t>
      </w:r>
      <w:proofErr w:type="spellEnd"/>
      <w:r w:rsidRPr="00F116BF">
        <w:rPr>
          <w:sz w:val="22"/>
          <w:lang w:val="en-US"/>
        </w:rPr>
        <w:t xml:space="preserve"> T.A. </w:t>
      </w:r>
      <w:proofErr w:type="spellStart"/>
      <w:r w:rsidRPr="00F116BF">
        <w:rPr>
          <w:sz w:val="22"/>
          <w:lang w:val="en-US"/>
        </w:rPr>
        <w:t>Fitotsenologiya</w:t>
      </w:r>
      <w:proofErr w:type="spellEnd"/>
      <w:r w:rsidRPr="00F116BF">
        <w:rPr>
          <w:sz w:val="22"/>
          <w:lang w:val="en-US"/>
        </w:rPr>
        <w:t xml:space="preserve">. 2-e </w:t>
      </w:r>
      <w:proofErr w:type="spellStart"/>
      <w:r w:rsidRPr="00F116BF">
        <w:rPr>
          <w:sz w:val="22"/>
          <w:lang w:val="en-US"/>
        </w:rPr>
        <w:t>izd</w:t>
      </w:r>
      <w:proofErr w:type="spellEnd"/>
      <w:r w:rsidRPr="00F116BF">
        <w:rPr>
          <w:sz w:val="22"/>
          <w:lang w:val="en-US"/>
        </w:rPr>
        <w:t xml:space="preserve">. - M., </w:t>
      </w:r>
      <w:proofErr w:type="spellStart"/>
      <w:r w:rsidRPr="00F116BF">
        <w:rPr>
          <w:sz w:val="22"/>
          <w:lang w:val="en-US"/>
        </w:rPr>
        <w:t>Izd-vo</w:t>
      </w:r>
      <w:proofErr w:type="spellEnd"/>
      <w:r w:rsidRPr="00F116BF">
        <w:rPr>
          <w:sz w:val="22"/>
          <w:lang w:val="en-US"/>
        </w:rPr>
        <w:t xml:space="preserve"> MGU, 1983. - 292 s. (In Russian).</w:t>
      </w:r>
    </w:p>
    <w:p w:rsidR="005A0D71" w:rsidRPr="00F116BF" w:rsidRDefault="005A0D71" w:rsidP="005A0D71">
      <w:pPr>
        <w:rPr>
          <w:sz w:val="22"/>
          <w:lang w:val="pl-PL"/>
        </w:rPr>
      </w:pPr>
      <w:r w:rsidRPr="00F116BF">
        <w:rPr>
          <w:sz w:val="22"/>
          <w:lang w:val="pl-PL"/>
        </w:rPr>
        <w:t>19. Razumovsky S.M. Zakonomernosti dinamiki biotsenozov. - M., Nauka, 1981. - 232 s.</w:t>
      </w:r>
      <w:r w:rsidRPr="00F116BF">
        <w:rPr>
          <w:sz w:val="22"/>
          <w:lang w:val="en-US"/>
        </w:rPr>
        <w:t xml:space="preserve"> (In Russian).</w:t>
      </w:r>
    </w:p>
    <w:p w:rsidR="005A0D71" w:rsidRPr="00F116BF" w:rsidRDefault="005A0D71" w:rsidP="005A0D71">
      <w:pPr>
        <w:rPr>
          <w:sz w:val="22"/>
          <w:lang w:val="pl-PL"/>
        </w:rPr>
      </w:pPr>
      <w:r w:rsidRPr="00F116BF">
        <w:rPr>
          <w:sz w:val="22"/>
          <w:lang w:val="pl-PL"/>
        </w:rPr>
        <w:t xml:space="preserve">20. Yaroshenko P.D. Nekotorye itogi pyatiletnikh issledovaniy mozaichnosti rastitel’nykh soobshchestv (Iz rabot kaf. botaniki Vladimir. gos. ped. in-ta) // Mozaichnost’ rastitel’nykh soobshchestv i eio dinamika. - Vladimir, 1970. - s. 382-397. </w:t>
      </w:r>
      <w:r w:rsidRPr="00F116BF">
        <w:rPr>
          <w:sz w:val="22"/>
          <w:lang w:val="en-US"/>
        </w:rPr>
        <w:t>(In Russian).</w:t>
      </w:r>
    </w:p>
    <w:p w:rsidR="005A0D71" w:rsidRPr="00F116BF" w:rsidRDefault="005A0D71" w:rsidP="005A0D71">
      <w:pPr>
        <w:rPr>
          <w:sz w:val="22"/>
          <w:lang w:val="pl-PL"/>
        </w:rPr>
      </w:pPr>
      <w:r w:rsidRPr="00F116BF">
        <w:rPr>
          <w:sz w:val="22"/>
          <w:lang w:val="pl-PL"/>
        </w:rPr>
        <w:t>21. Vasilevich V.I. Ocherki teoreticheskoy fitotsenologii. - L., Nauka, 1983. - 247 s.</w:t>
      </w:r>
      <w:r w:rsidRPr="00F116BF">
        <w:rPr>
          <w:sz w:val="22"/>
          <w:lang w:val="en-US"/>
        </w:rPr>
        <w:t xml:space="preserve"> (In Russian).</w:t>
      </w:r>
    </w:p>
    <w:p w:rsidR="005A0D71" w:rsidRPr="00F116BF" w:rsidRDefault="005A0D71" w:rsidP="005A0D71">
      <w:pPr>
        <w:rPr>
          <w:sz w:val="22"/>
          <w:lang w:val="pl-PL"/>
        </w:rPr>
      </w:pPr>
      <w:r w:rsidRPr="00F116BF">
        <w:rPr>
          <w:sz w:val="22"/>
          <w:lang w:val="pl-PL"/>
        </w:rPr>
        <w:t>22. Mazing V.V. Teoreticheskie i metodicheskie problemy izucheniya struktury rastitel’nosti: Dokl. po opubl. rabotam, predstavlyaemym k zashchite vmesto dis. na soiskanie uchionoy stepeni d-ra biol. nauk. - Tartu, 1969. - 96 s.</w:t>
      </w:r>
      <w:r w:rsidRPr="00F116BF">
        <w:rPr>
          <w:sz w:val="22"/>
          <w:lang w:val="en-US"/>
        </w:rPr>
        <w:t xml:space="preserve"> (In Russian).</w:t>
      </w:r>
    </w:p>
    <w:p w:rsidR="005A0D71" w:rsidRPr="00F116BF" w:rsidRDefault="005A0D71" w:rsidP="005A0D71">
      <w:pPr>
        <w:rPr>
          <w:sz w:val="22"/>
          <w:lang w:val="pl-PL"/>
        </w:rPr>
      </w:pPr>
      <w:r w:rsidRPr="00F116BF">
        <w:rPr>
          <w:sz w:val="22"/>
          <w:lang w:val="pl-PL"/>
        </w:rPr>
        <w:t>23. Smirnova O.V. Struktura travyanogo pokrova shirokolistvennykh lesov. - M., Nauka, 1987. - 205 s.</w:t>
      </w:r>
      <w:r w:rsidRPr="00F116BF">
        <w:rPr>
          <w:sz w:val="22"/>
          <w:lang w:val="en-US"/>
        </w:rPr>
        <w:t xml:space="preserve"> (In Russian).</w:t>
      </w:r>
    </w:p>
    <w:p w:rsidR="005A0D71" w:rsidRPr="00F116BF" w:rsidRDefault="005A0D71" w:rsidP="005A0D71">
      <w:pPr>
        <w:rPr>
          <w:sz w:val="22"/>
          <w:lang w:val="pl-PL"/>
        </w:rPr>
      </w:pPr>
      <w:r w:rsidRPr="00F116BF">
        <w:rPr>
          <w:sz w:val="22"/>
          <w:lang w:val="pl-PL"/>
        </w:rPr>
        <w:t>24. Sergeeva T.K. Troficheskie otnosheniya, struktura i mekhanizmy ustoichivosti soobshchestv khishchnykh bespozvonochnykh. Avtoref. diss. na soisk. uch. st. dokt. biol. nauk. - M., 1994. - 61 s.</w:t>
      </w:r>
      <w:r w:rsidRPr="00F116BF">
        <w:rPr>
          <w:sz w:val="22"/>
          <w:lang w:val="en-US"/>
        </w:rPr>
        <w:t xml:space="preserve"> (In Russian).</w:t>
      </w:r>
    </w:p>
    <w:p w:rsidR="005A0D71" w:rsidRPr="00F116BF" w:rsidRDefault="005A0D71" w:rsidP="005A0D71">
      <w:pPr>
        <w:rPr>
          <w:sz w:val="22"/>
          <w:lang w:val="pl-PL"/>
        </w:rPr>
      </w:pPr>
      <w:r w:rsidRPr="00F116BF">
        <w:rPr>
          <w:sz w:val="22"/>
          <w:lang w:val="pl-PL"/>
        </w:rPr>
        <w:lastRenderedPageBreak/>
        <w:t>25. Shvarts E.A., Zamolodchikov D.G. Kombinativnaya sistema ekologicheskikh nish kak sposob otrazheniya struktury naseleniya myshevidnykh gryzunov prirodnykh ekosistem Valdayskoy vozvyshennosti // Zoologicheskiy zhurnal, 1991, t. 70, vyp. 4, s. 113-124. (In Russian).</w:t>
      </w:r>
    </w:p>
    <w:p w:rsidR="005A0D71" w:rsidRPr="00F116BF" w:rsidRDefault="005A0D71" w:rsidP="005A0D71">
      <w:pPr>
        <w:rPr>
          <w:sz w:val="22"/>
          <w:lang w:val="pl-PL"/>
        </w:rPr>
      </w:pPr>
      <w:r w:rsidRPr="00F116BF">
        <w:rPr>
          <w:sz w:val="22"/>
          <w:lang w:val="pl-PL"/>
        </w:rPr>
        <w:t xml:space="preserve">26. Shvarts E.A., Diomin D.V., Zamolodchikov D.G. Ekologiya soobshchestv melkikh mlekopitaiushchikh v lesakh umerennoy klimaticheskoy zony (na primere Valdayskoy vozvyshennosti). - M., Nauka, 1992. </w:t>
      </w:r>
      <w:r w:rsidRPr="00F116BF">
        <w:rPr>
          <w:sz w:val="22"/>
          <w:lang w:val="en-US"/>
        </w:rPr>
        <w:t>(In Russian).</w:t>
      </w:r>
    </w:p>
    <w:p w:rsidR="005A0D71" w:rsidRPr="00F116BF" w:rsidRDefault="005A0D71" w:rsidP="005A0D71">
      <w:pPr>
        <w:rPr>
          <w:sz w:val="22"/>
          <w:lang w:val="en-US"/>
        </w:rPr>
      </w:pPr>
      <w:r w:rsidRPr="00F116BF">
        <w:rPr>
          <w:sz w:val="22"/>
          <w:lang w:val="en-US"/>
        </w:rPr>
        <w:t>27. Anderson J.A. A Conceptual Framework for Evaluating and Quantifying Naturalness // Conservation Biology, 1991, v. 5, N 3, pp. 347-352.</w:t>
      </w:r>
    </w:p>
    <w:p w:rsidR="005A0D71" w:rsidRPr="00F116BF" w:rsidRDefault="005A0D71" w:rsidP="005A0D71">
      <w:pPr>
        <w:rPr>
          <w:sz w:val="22"/>
          <w:shd w:val="clear" w:color="auto" w:fill="FFFFFF"/>
          <w:lang w:val="en-US"/>
        </w:rPr>
      </w:pPr>
      <w:r w:rsidRPr="00F116BF">
        <w:rPr>
          <w:sz w:val="22"/>
          <w:shd w:val="clear" w:color="auto" w:fill="FFFFFF"/>
          <w:lang w:val="en-US"/>
        </w:rPr>
        <w:t xml:space="preserve">28. </w:t>
      </w:r>
      <w:proofErr w:type="spellStart"/>
      <w:r w:rsidRPr="00F116BF">
        <w:rPr>
          <w:sz w:val="22"/>
          <w:shd w:val="clear" w:color="auto" w:fill="FFFFFF"/>
          <w:lang w:val="en-US"/>
        </w:rPr>
        <w:t>Shvarts</w:t>
      </w:r>
      <w:proofErr w:type="spellEnd"/>
      <w:r w:rsidRPr="00F116BF">
        <w:rPr>
          <w:sz w:val="22"/>
          <w:shd w:val="clear" w:color="auto" w:fill="FFFFFF"/>
          <w:lang w:val="en-US"/>
        </w:rPr>
        <w:t xml:space="preserve"> E.A. </w:t>
      </w:r>
      <w:proofErr w:type="spellStart"/>
      <w:r w:rsidRPr="00F116BF">
        <w:rPr>
          <w:sz w:val="22"/>
          <w:shd w:val="clear" w:color="auto" w:fill="FFFFFF"/>
          <w:lang w:val="en-US"/>
        </w:rPr>
        <w:t>Sokhranenie</w:t>
      </w:r>
      <w:proofErr w:type="spellEnd"/>
      <w:r w:rsidRPr="00F116BF">
        <w:rPr>
          <w:sz w:val="22"/>
          <w:shd w:val="clear" w:color="auto" w:fill="FFFFFF"/>
          <w:lang w:val="en-US"/>
        </w:rPr>
        <w:t xml:space="preserve"> </w:t>
      </w:r>
      <w:proofErr w:type="spellStart"/>
      <w:r w:rsidRPr="00F116BF">
        <w:rPr>
          <w:sz w:val="22"/>
          <w:shd w:val="clear" w:color="auto" w:fill="FFFFFF"/>
          <w:lang w:val="en-US"/>
        </w:rPr>
        <w:t>bioraznoobraziya</w:t>
      </w:r>
      <w:proofErr w:type="spellEnd"/>
      <w:r w:rsidRPr="00F116BF">
        <w:rPr>
          <w:sz w:val="22"/>
          <w:shd w:val="clear" w:color="auto" w:fill="FFFFFF"/>
          <w:lang w:val="en-US"/>
        </w:rPr>
        <w:t xml:space="preserve">: </w:t>
      </w:r>
      <w:proofErr w:type="spellStart"/>
      <w:r w:rsidRPr="00F116BF">
        <w:rPr>
          <w:sz w:val="22"/>
          <w:shd w:val="clear" w:color="auto" w:fill="FFFFFF"/>
          <w:lang w:val="en-US"/>
        </w:rPr>
        <w:t>soobshchestva</w:t>
      </w:r>
      <w:proofErr w:type="spellEnd"/>
      <w:r w:rsidRPr="00F116BF">
        <w:rPr>
          <w:sz w:val="22"/>
          <w:shd w:val="clear" w:color="auto" w:fill="FFFFFF"/>
          <w:lang w:val="en-US"/>
        </w:rPr>
        <w:t xml:space="preserve"> </w:t>
      </w:r>
      <w:proofErr w:type="spellStart"/>
      <w:r w:rsidRPr="00F116BF">
        <w:rPr>
          <w:sz w:val="22"/>
          <w:shd w:val="clear" w:color="auto" w:fill="FFFFFF"/>
          <w:lang w:val="en-US"/>
        </w:rPr>
        <w:t>i</w:t>
      </w:r>
      <w:proofErr w:type="spellEnd"/>
      <w:r w:rsidRPr="00F116BF">
        <w:rPr>
          <w:sz w:val="22"/>
          <w:shd w:val="clear" w:color="auto" w:fill="FFFFFF"/>
          <w:lang w:val="en-US"/>
        </w:rPr>
        <w:t xml:space="preserve"> </w:t>
      </w:r>
      <w:proofErr w:type="spellStart"/>
      <w:r w:rsidRPr="00F116BF">
        <w:rPr>
          <w:sz w:val="22"/>
          <w:shd w:val="clear" w:color="auto" w:fill="FFFFFF"/>
          <w:lang w:val="en-US"/>
        </w:rPr>
        <w:t>ekosistemy</w:t>
      </w:r>
      <w:proofErr w:type="spellEnd"/>
      <w:r w:rsidRPr="00F116BF">
        <w:rPr>
          <w:sz w:val="22"/>
          <w:shd w:val="clear" w:color="auto" w:fill="FFFFFF"/>
          <w:lang w:val="en-US"/>
        </w:rPr>
        <w:t>. M.: T-</w:t>
      </w:r>
      <w:proofErr w:type="spellStart"/>
      <w:r w:rsidRPr="00F116BF">
        <w:rPr>
          <w:sz w:val="22"/>
          <w:shd w:val="clear" w:color="auto" w:fill="FFFFFF"/>
          <w:lang w:val="en-US"/>
        </w:rPr>
        <w:t>vo</w:t>
      </w:r>
      <w:proofErr w:type="spellEnd"/>
      <w:r w:rsidRPr="00F116BF">
        <w:rPr>
          <w:sz w:val="22"/>
          <w:shd w:val="clear" w:color="auto" w:fill="FFFFFF"/>
          <w:lang w:val="en-US"/>
        </w:rPr>
        <w:t xml:space="preserve"> </w:t>
      </w:r>
      <w:proofErr w:type="spellStart"/>
      <w:r w:rsidRPr="00F116BF">
        <w:rPr>
          <w:sz w:val="22"/>
          <w:shd w:val="clear" w:color="auto" w:fill="FFFFFF"/>
          <w:lang w:val="en-US"/>
        </w:rPr>
        <w:t>nauchnykh</w:t>
      </w:r>
      <w:proofErr w:type="spellEnd"/>
      <w:r w:rsidRPr="00F116BF">
        <w:rPr>
          <w:sz w:val="22"/>
          <w:shd w:val="clear" w:color="auto" w:fill="FFFFFF"/>
          <w:lang w:val="en-US"/>
        </w:rPr>
        <w:t xml:space="preserve"> </w:t>
      </w:r>
      <w:proofErr w:type="spellStart"/>
      <w:r w:rsidRPr="00F116BF">
        <w:rPr>
          <w:sz w:val="22"/>
          <w:shd w:val="clear" w:color="auto" w:fill="FFFFFF"/>
          <w:lang w:val="en-US"/>
        </w:rPr>
        <w:t>izdaniy</w:t>
      </w:r>
      <w:proofErr w:type="spellEnd"/>
      <w:r w:rsidRPr="00F116BF">
        <w:rPr>
          <w:sz w:val="22"/>
          <w:shd w:val="clear" w:color="auto" w:fill="FFFFFF"/>
          <w:lang w:val="en-US"/>
        </w:rPr>
        <w:t xml:space="preserve"> KMK, 2004. 112 s.</w:t>
      </w:r>
      <w:r w:rsidRPr="00F116BF">
        <w:rPr>
          <w:sz w:val="22"/>
          <w:lang w:val="en-US"/>
        </w:rPr>
        <w:t xml:space="preserve"> (In Russian).</w:t>
      </w:r>
    </w:p>
    <w:p w:rsidR="005A0D71" w:rsidRPr="00F116BF" w:rsidRDefault="005A0D71" w:rsidP="005A0D71">
      <w:pPr>
        <w:rPr>
          <w:sz w:val="22"/>
          <w:lang w:val="en-US"/>
        </w:rPr>
      </w:pPr>
      <w:r w:rsidRPr="00F116BF">
        <w:rPr>
          <w:sz w:val="22"/>
          <w:lang w:val="en-US"/>
        </w:rPr>
        <w:t xml:space="preserve">29. Clark T.W., Harvey A.H., Dorn R.D., </w:t>
      </w:r>
      <w:proofErr w:type="spellStart"/>
      <w:r w:rsidRPr="00F116BF">
        <w:rPr>
          <w:sz w:val="22"/>
          <w:lang w:val="en-US"/>
        </w:rPr>
        <w:t>Genter</w:t>
      </w:r>
      <w:proofErr w:type="spellEnd"/>
      <w:r w:rsidRPr="00F116BF">
        <w:rPr>
          <w:sz w:val="22"/>
          <w:lang w:val="en-US"/>
        </w:rPr>
        <w:t xml:space="preserve"> D.L., Groves C. Rare, sensitive, and threatened species of the Greater Yellowstone Ecosystem. - Northern Rockies Conservation Cooperative, Montana Natural Heritage Program, the Nature Conservancy, and </w:t>
      </w:r>
      <w:proofErr w:type="spellStart"/>
      <w:r w:rsidRPr="00F116BF">
        <w:rPr>
          <w:sz w:val="22"/>
          <w:lang w:val="en-US"/>
        </w:rPr>
        <w:t>Moutain</w:t>
      </w:r>
      <w:proofErr w:type="spellEnd"/>
      <w:r w:rsidRPr="00F116BF">
        <w:rPr>
          <w:sz w:val="22"/>
          <w:lang w:val="en-US"/>
        </w:rPr>
        <w:t xml:space="preserve"> West Environmental Services, 1989. - 153 pp.</w:t>
      </w:r>
    </w:p>
    <w:p w:rsidR="005A0D71" w:rsidRPr="00F116BF" w:rsidRDefault="005A0D71" w:rsidP="005A0D71">
      <w:pPr>
        <w:rPr>
          <w:sz w:val="22"/>
          <w:lang w:val="en-US"/>
        </w:rPr>
      </w:pPr>
      <w:r w:rsidRPr="00F116BF">
        <w:rPr>
          <w:sz w:val="22"/>
          <w:lang w:val="en-US"/>
        </w:rPr>
        <w:t>30. Rapport D.J. What constitutes ecosystem health? // Perspectives in Biology and Medicine, 1989, v. 33: pp. 120-132.</w:t>
      </w:r>
    </w:p>
    <w:p w:rsidR="005A0D71" w:rsidRPr="00F116BF" w:rsidRDefault="005A0D71" w:rsidP="005A0D71">
      <w:pPr>
        <w:rPr>
          <w:sz w:val="22"/>
          <w:lang w:val="en-US"/>
        </w:rPr>
      </w:pPr>
      <w:r w:rsidRPr="00F116BF">
        <w:rPr>
          <w:sz w:val="22"/>
          <w:lang w:val="en-US"/>
        </w:rPr>
        <w:t xml:space="preserve">31. </w:t>
      </w:r>
      <w:proofErr w:type="spellStart"/>
      <w:r w:rsidRPr="00F116BF">
        <w:rPr>
          <w:sz w:val="22"/>
          <w:lang w:val="en-US"/>
        </w:rPr>
        <w:t>Zhigarev</w:t>
      </w:r>
      <w:proofErr w:type="spellEnd"/>
      <w:r w:rsidRPr="00F116BF">
        <w:rPr>
          <w:sz w:val="22"/>
          <w:lang w:val="en-US"/>
        </w:rPr>
        <w:t xml:space="preserve"> I.A. </w:t>
      </w:r>
      <w:proofErr w:type="spellStart"/>
      <w:r w:rsidRPr="00F116BF">
        <w:rPr>
          <w:sz w:val="22"/>
          <w:lang w:val="en-US"/>
        </w:rPr>
        <w:t>Zakonomernosti</w:t>
      </w:r>
      <w:proofErr w:type="spellEnd"/>
      <w:r w:rsidRPr="00F116BF">
        <w:rPr>
          <w:sz w:val="22"/>
          <w:lang w:val="en-US"/>
        </w:rPr>
        <w:t xml:space="preserve"> </w:t>
      </w:r>
      <w:proofErr w:type="spellStart"/>
      <w:r w:rsidRPr="00F116BF">
        <w:rPr>
          <w:sz w:val="22"/>
          <w:lang w:val="en-US"/>
        </w:rPr>
        <w:t>rekreatsionnykh</w:t>
      </w:r>
      <w:proofErr w:type="spellEnd"/>
      <w:r w:rsidRPr="00F116BF">
        <w:rPr>
          <w:sz w:val="22"/>
          <w:lang w:val="en-US"/>
        </w:rPr>
        <w:t xml:space="preserve"> </w:t>
      </w:r>
      <w:proofErr w:type="spellStart"/>
      <w:r w:rsidRPr="00F116BF">
        <w:rPr>
          <w:sz w:val="22"/>
          <w:lang w:val="en-US"/>
        </w:rPr>
        <w:t>narusheniy</w:t>
      </w:r>
      <w:proofErr w:type="spellEnd"/>
      <w:r w:rsidRPr="00F116BF">
        <w:rPr>
          <w:sz w:val="22"/>
          <w:lang w:val="en-US"/>
        </w:rPr>
        <w:t xml:space="preserve"> </w:t>
      </w:r>
      <w:proofErr w:type="spellStart"/>
      <w:r w:rsidRPr="00F116BF">
        <w:rPr>
          <w:sz w:val="22"/>
          <w:lang w:val="en-US"/>
        </w:rPr>
        <w:t>fitotsenozov</w:t>
      </w:r>
      <w:proofErr w:type="spellEnd"/>
      <w:r w:rsidRPr="00F116BF">
        <w:rPr>
          <w:sz w:val="22"/>
          <w:lang w:val="en-US"/>
        </w:rPr>
        <w:t xml:space="preserve"> // </w:t>
      </w:r>
      <w:proofErr w:type="spellStart"/>
      <w:r w:rsidRPr="00F116BF">
        <w:rPr>
          <w:sz w:val="22"/>
          <w:lang w:val="en-US"/>
        </w:rPr>
        <w:t>Uspekhi</w:t>
      </w:r>
      <w:proofErr w:type="spellEnd"/>
      <w:r w:rsidRPr="00F116BF">
        <w:rPr>
          <w:sz w:val="22"/>
          <w:lang w:val="en-US"/>
        </w:rPr>
        <w:t xml:space="preserve"> </w:t>
      </w:r>
      <w:proofErr w:type="spellStart"/>
      <w:r w:rsidRPr="00F116BF">
        <w:rPr>
          <w:sz w:val="22"/>
          <w:lang w:val="en-US"/>
        </w:rPr>
        <w:t>sovremennoy</w:t>
      </w:r>
      <w:proofErr w:type="spellEnd"/>
      <w:r w:rsidRPr="00F116BF">
        <w:rPr>
          <w:sz w:val="22"/>
          <w:lang w:val="en-US"/>
        </w:rPr>
        <w:t xml:space="preserve"> </w:t>
      </w:r>
      <w:proofErr w:type="spellStart"/>
      <w:r w:rsidRPr="00F116BF">
        <w:rPr>
          <w:sz w:val="22"/>
          <w:lang w:val="en-US"/>
        </w:rPr>
        <w:t>biologii</w:t>
      </w:r>
      <w:proofErr w:type="spellEnd"/>
      <w:r w:rsidRPr="00F116BF">
        <w:rPr>
          <w:sz w:val="22"/>
          <w:lang w:val="en-US"/>
        </w:rPr>
        <w:t xml:space="preserve">, 1993, t. 113, </w:t>
      </w:r>
      <w:proofErr w:type="spellStart"/>
      <w:r w:rsidRPr="00F116BF">
        <w:rPr>
          <w:sz w:val="22"/>
          <w:lang w:val="en-US"/>
        </w:rPr>
        <w:t>vyp</w:t>
      </w:r>
      <w:proofErr w:type="spellEnd"/>
      <w:r w:rsidRPr="00F116BF">
        <w:rPr>
          <w:sz w:val="22"/>
          <w:lang w:val="en-US"/>
        </w:rPr>
        <w:t>. 5, s. 564-575. (In Russian).</w:t>
      </w:r>
    </w:p>
    <w:p w:rsidR="005A0D71" w:rsidRPr="00F116BF" w:rsidRDefault="005A0D71" w:rsidP="005A0D71">
      <w:pPr>
        <w:rPr>
          <w:sz w:val="22"/>
          <w:lang w:val="en-US"/>
        </w:rPr>
      </w:pPr>
      <w:r w:rsidRPr="00F116BF">
        <w:rPr>
          <w:sz w:val="22"/>
          <w:lang w:val="en-US"/>
        </w:rPr>
        <w:t xml:space="preserve">32. </w:t>
      </w:r>
      <w:proofErr w:type="spellStart"/>
      <w:r w:rsidRPr="00F116BF">
        <w:rPr>
          <w:sz w:val="22"/>
          <w:lang w:val="en-US"/>
        </w:rPr>
        <w:t>Sobolev</w:t>
      </w:r>
      <w:proofErr w:type="spellEnd"/>
      <w:r w:rsidRPr="00F116BF">
        <w:rPr>
          <w:sz w:val="22"/>
          <w:lang w:val="en-US"/>
        </w:rPr>
        <w:t xml:space="preserve"> N.A. </w:t>
      </w:r>
      <w:proofErr w:type="spellStart"/>
      <w:r w:rsidRPr="00F116BF">
        <w:rPr>
          <w:sz w:val="22"/>
          <w:lang w:val="en-US"/>
        </w:rPr>
        <w:t>Kontseptsiya</w:t>
      </w:r>
      <w:proofErr w:type="spellEnd"/>
      <w:r w:rsidRPr="00F116BF">
        <w:rPr>
          <w:sz w:val="22"/>
          <w:lang w:val="en-US"/>
        </w:rPr>
        <w:t xml:space="preserve"> </w:t>
      </w:r>
      <w:proofErr w:type="spellStart"/>
      <w:r w:rsidRPr="00F116BF">
        <w:rPr>
          <w:sz w:val="22"/>
          <w:lang w:val="en-US"/>
        </w:rPr>
        <w:t>biologicheskogo</w:t>
      </w:r>
      <w:proofErr w:type="spellEnd"/>
      <w:r w:rsidRPr="00F116BF">
        <w:rPr>
          <w:sz w:val="22"/>
          <w:lang w:val="en-US"/>
        </w:rPr>
        <w:t xml:space="preserve"> </w:t>
      </w:r>
      <w:proofErr w:type="spellStart"/>
      <w:r w:rsidRPr="00F116BF">
        <w:rPr>
          <w:sz w:val="22"/>
          <w:lang w:val="en-US"/>
        </w:rPr>
        <w:t>raznoobraziya</w:t>
      </w:r>
      <w:proofErr w:type="spellEnd"/>
      <w:r w:rsidRPr="00F116BF">
        <w:rPr>
          <w:sz w:val="22"/>
          <w:lang w:val="en-US"/>
        </w:rPr>
        <w:t xml:space="preserve"> v </w:t>
      </w:r>
      <w:proofErr w:type="spellStart"/>
      <w:r w:rsidRPr="00F116BF">
        <w:rPr>
          <w:sz w:val="22"/>
          <w:lang w:val="en-US"/>
        </w:rPr>
        <w:t>prilozhenii</w:t>
      </w:r>
      <w:proofErr w:type="spellEnd"/>
      <w:r w:rsidRPr="00F116BF">
        <w:rPr>
          <w:sz w:val="22"/>
          <w:lang w:val="en-US"/>
        </w:rPr>
        <w:t xml:space="preserve"> k </w:t>
      </w:r>
      <w:proofErr w:type="spellStart"/>
      <w:r w:rsidRPr="00F116BF">
        <w:rPr>
          <w:sz w:val="22"/>
          <w:lang w:val="en-US"/>
        </w:rPr>
        <w:t>razvitiyu</w:t>
      </w:r>
      <w:proofErr w:type="spellEnd"/>
      <w:r w:rsidRPr="00F116BF">
        <w:rPr>
          <w:sz w:val="22"/>
          <w:lang w:val="en-US"/>
        </w:rPr>
        <w:t xml:space="preserve"> </w:t>
      </w:r>
      <w:proofErr w:type="spellStart"/>
      <w:r w:rsidRPr="00F116BF">
        <w:rPr>
          <w:sz w:val="22"/>
          <w:lang w:val="en-US"/>
        </w:rPr>
        <w:t>seti</w:t>
      </w:r>
      <w:proofErr w:type="spellEnd"/>
      <w:r w:rsidRPr="00F116BF">
        <w:rPr>
          <w:sz w:val="22"/>
          <w:lang w:val="en-US"/>
        </w:rPr>
        <w:t xml:space="preserve"> </w:t>
      </w:r>
      <w:proofErr w:type="spellStart"/>
      <w:r w:rsidRPr="00F116BF">
        <w:rPr>
          <w:sz w:val="22"/>
          <w:lang w:val="en-US"/>
        </w:rPr>
        <w:t>prirodnykh</w:t>
      </w:r>
      <w:proofErr w:type="spellEnd"/>
      <w:r w:rsidRPr="00F116BF">
        <w:rPr>
          <w:sz w:val="22"/>
          <w:lang w:val="en-US"/>
        </w:rPr>
        <w:t xml:space="preserve"> </w:t>
      </w:r>
      <w:proofErr w:type="spellStart"/>
      <w:r w:rsidRPr="00F116BF">
        <w:rPr>
          <w:sz w:val="22"/>
          <w:lang w:val="en-US"/>
        </w:rPr>
        <w:t>rezervatov</w:t>
      </w:r>
      <w:proofErr w:type="spellEnd"/>
      <w:r w:rsidRPr="00F116BF">
        <w:rPr>
          <w:sz w:val="22"/>
          <w:lang w:val="en-US"/>
        </w:rPr>
        <w:t xml:space="preserve"> </w:t>
      </w:r>
      <w:proofErr w:type="spellStart"/>
      <w:r w:rsidRPr="00F116BF">
        <w:rPr>
          <w:sz w:val="22"/>
          <w:lang w:val="en-US"/>
        </w:rPr>
        <w:t>Podmoskov’ya</w:t>
      </w:r>
      <w:proofErr w:type="spellEnd"/>
      <w:r w:rsidRPr="00F116BF">
        <w:rPr>
          <w:sz w:val="22"/>
          <w:lang w:val="en-US"/>
        </w:rPr>
        <w:t xml:space="preserve"> // </w:t>
      </w:r>
      <w:proofErr w:type="spellStart"/>
      <w:r w:rsidRPr="00F116BF">
        <w:rPr>
          <w:sz w:val="22"/>
          <w:lang w:val="en-US"/>
        </w:rPr>
        <w:t>Chteniya</w:t>
      </w:r>
      <w:proofErr w:type="spellEnd"/>
      <w:r w:rsidRPr="00F116BF">
        <w:rPr>
          <w:sz w:val="22"/>
          <w:lang w:val="en-US"/>
        </w:rPr>
        <w:t xml:space="preserve"> </w:t>
      </w:r>
      <w:proofErr w:type="spellStart"/>
      <w:r w:rsidRPr="00F116BF">
        <w:rPr>
          <w:sz w:val="22"/>
          <w:lang w:val="en-US"/>
        </w:rPr>
        <w:t>pamyati</w:t>
      </w:r>
      <w:proofErr w:type="spellEnd"/>
      <w:r w:rsidRPr="00F116BF">
        <w:rPr>
          <w:sz w:val="22"/>
          <w:lang w:val="en-US"/>
        </w:rPr>
        <w:t xml:space="preserve"> </w:t>
      </w:r>
      <w:proofErr w:type="spellStart"/>
      <w:r w:rsidRPr="00F116BF">
        <w:rPr>
          <w:sz w:val="22"/>
          <w:lang w:val="en-US"/>
        </w:rPr>
        <w:t>prof</w:t>
      </w:r>
      <w:proofErr w:type="spellEnd"/>
      <w:r w:rsidRPr="00F116BF">
        <w:rPr>
          <w:sz w:val="22"/>
          <w:lang w:val="en-US"/>
        </w:rPr>
        <w:t>. V.V. </w:t>
      </w:r>
      <w:proofErr w:type="spellStart"/>
      <w:r w:rsidRPr="00F116BF">
        <w:rPr>
          <w:sz w:val="22"/>
          <w:lang w:val="en-US"/>
        </w:rPr>
        <w:t>Stanchinskogo</w:t>
      </w:r>
      <w:proofErr w:type="spellEnd"/>
      <w:r w:rsidRPr="00F116BF">
        <w:rPr>
          <w:sz w:val="22"/>
          <w:lang w:val="en-US"/>
        </w:rPr>
        <w:t>. Smolensk, 1992. S. 19-21. (In Russian).</w:t>
      </w:r>
    </w:p>
    <w:p w:rsidR="005A0D71" w:rsidRPr="00F116BF" w:rsidRDefault="005A0D71" w:rsidP="005A0D71">
      <w:pPr>
        <w:rPr>
          <w:sz w:val="22"/>
          <w:lang w:val="en-US"/>
        </w:rPr>
      </w:pPr>
      <w:r w:rsidRPr="00F116BF">
        <w:rPr>
          <w:rStyle w:val="A25"/>
          <w:rFonts w:cs="Times New Roman"/>
          <w:color w:val="auto"/>
          <w:sz w:val="22"/>
          <w:szCs w:val="22"/>
          <w:lang w:val="en-US"/>
        </w:rPr>
        <w:t xml:space="preserve">33. </w:t>
      </w:r>
      <w:proofErr w:type="spellStart"/>
      <w:r w:rsidRPr="00F116BF">
        <w:rPr>
          <w:sz w:val="22"/>
          <w:lang w:val="en-US"/>
        </w:rPr>
        <w:t>Sobolev</w:t>
      </w:r>
      <w:proofErr w:type="spellEnd"/>
      <w:r w:rsidRPr="00F116BF">
        <w:rPr>
          <w:sz w:val="22"/>
          <w:lang w:val="en-US"/>
        </w:rPr>
        <w:t xml:space="preserve"> N.A., </w:t>
      </w:r>
      <w:proofErr w:type="spellStart"/>
      <w:r w:rsidRPr="00F116BF">
        <w:rPr>
          <w:sz w:val="22"/>
          <w:lang w:val="en-US"/>
        </w:rPr>
        <w:t>Shvarts</w:t>
      </w:r>
      <w:proofErr w:type="spellEnd"/>
      <w:r w:rsidRPr="00F116BF">
        <w:rPr>
          <w:sz w:val="22"/>
          <w:lang w:val="en-US"/>
        </w:rPr>
        <w:t xml:space="preserve"> E.A., </w:t>
      </w:r>
      <w:proofErr w:type="spellStart"/>
      <w:r w:rsidRPr="00F116BF">
        <w:rPr>
          <w:sz w:val="22"/>
          <w:lang w:val="en-US"/>
        </w:rPr>
        <w:t>Kreindlin</w:t>
      </w:r>
      <w:proofErr w:type="spellEnd"/>
      <w:r w:rsidRPr="00F116BF">
        <w:rPr>
          <w:sz w:val="22"/>
          <w:lang w:val="en-US"/>
        </w:rPr>
        <w:t xml:space="preserve"> M.L., </w:t>
      </w:r>
      <w:proofErr w:type="spellStart"/>
      <w:r w:rsidRPr="00F116BF">
        <w:rPr>
          <w:sz w:val="22"/>
          <w:lang w:val="en-US"/>
        </w:rPr>
        <w:t>Mokievsky</w:t>
      </w:r>
      <w:proofErr w:type="spellEnd"/>
      <w:r w:rsidRPr="00F116BF">
        <w:rPr>
          <w:sz w:val="22"/>
          <w:lang w:val="en-US"/>
        </w:rPr>
        <w:t xml:space="preserve"> V.O., </w:t>
      </w:r>
      <w:proofErr w:type="spellStart"/>
      <w:r w:rsidRPr="00F116BF">
        <w:rPr>
          <w:sz w:val="22"/>
          <w:lang w:val="en-US"/>
        </w:rPr>
        <w:t>Zubakin</w:t>
      </w:r>
      <w:proofErr w:type="spellEnd"/>
      <w:r w:rsidRPr="00F116BF">
        <w:rPr>
          <w:sz w:val="22"/>
          <w:lang w:val="en-US"/>
        </w:rPr>
        <w:t xml:space="preserve"> V.A. Russia's Protected Areas: Base Survey and Identification of Development Problems // Biodiversity and Conservation</w:t>
      </w:r>
      <w:r w:rsidRPr="00F116BF">
        <w:rPr>
          <w:rStyle w:val="A25"/>
          <w:rFonts w:cs="Times New Roman"/>
          <w:color w:val="auto"/>
          <w:sz w:val="22"/>
          <w:szCs w:val="22"/>
          <w:lang w:val="en-US"/>
        </w:rPr>
        <w:t>, 1995</w:t>
      </w:r>
      <w:r w:rsidRPr="00F116BF">
        <w:rPr>
          <w:sz w:val="22"/>
          <w:lang w:val="en-US"/>
        </w:rPr>
        <w:t>, v. 4, n 9, pp. 964-983. (In Russian).</w:t>
      </w:r>
    </w:p>
    <w:p w:rsidR="005A0D71" w:rsidRPr="00F116BF" w:rsidRDefault="005A0D71" w:rsidP="005A0D71">
      <w:pPr>
        <w:rPr>
          <w:sz w:val="22"/>
          <w:lang w:val="en-US"/>
        </w:rPr>
      </w:pPr>
      <w:r w:rsidRPr="00F116BF">
        <w:rPr>
          <w:sz w:val="22"/>
          <w:lang w:val="en-US"/>
        </w:rPr>
        <w:t xml:space="preserve">34. </w:t>
      </w:r>
      <w:proofErr w:type="spellStart"/>
      <w:r w:rsidRPr="00F116BF">
        <w:rPr>
          <w:sz w:val="22"/>
          <w:lang w:val="en-US"/>
        </w:rPr>
        <w:t>Opdam</w:t>
      </w:r>
      <w:proofErr w:type="spellEnd"/>
      <w:r w:rsidRPr="00F116BF">
        <w:rPr>
          <w:sz w:val="22"/>
          <w:lang w:val="en-US"/>
        </w:rPr>
        <w:t xml:space="preserve"> P. </w:t>
      </w:r>
      <w:proofErr w:type="spellStart"/>
      <w:r w:rsidRPr="00F116BF">
        <w:rPr>
          <w:sz w:val="22"/>
          <w:lang w:val="en-US"/>
        </w:rPr>
        <w:t>Metapopulation</w:t>
      </w:r>
      <w:proofErr w:type="spellEnd"/>
      <w:r w:rsidRPr="00F116BF">
        <w:rPr>
          <w:sz w:val="22"/>
          <w:lang w:val="en-US"/>
        </w:rPr>
        <w:t xml:space="preserve"> theory and habitat fragmentation: a review of </w:t>
      </w:r>
      <w:proofErr w:type="spellStart"/>
      <w:r w:rsidRPr="00F116BF">
        <w:rPr>
          <w:sz w:val="22"/>
          <w:lang w:val="en-US"/>
        </w:rPr>
        <w:t>holarctic</w:t>
      </w:r>
      <w:proofErr w:type="spellEnd"/>
      <w:r w:rsidRPr="00F116BF">
        <w:rPr>
          <w:sz w:val="22"/>
          <w:lang w:val="en-US"/>
        </w:rPr>
        <w:t xml:space="preserve"> breeding bird studies // Landscape Ecology, v. 5, N 2, pp. 93-106, 1991.</w:t>
      </w:r>
    </w:p>
    <w:p w:rsidR="005A0D71" w:rsidRPr="00F116BF" w:rsidRDefault="005A0D71" w:rsidP="005A0D71">
      <w:pPr>
        <w:rPr>
          <w:sz w:val="22"/>
          <w:lang w:val="en-US"/>
        </w:rPr>
      </w:pPr>
      <w:r w:rsidRPr="00F116BF">
        <w:rPr>
          <w:sz w:val="22"/>
          <w:lang w:val="en-US"/>
        </w:rPr>
        <w:t xml:space="preserve">35. </w:t>
      </w:r>
      <w:proofErr w:type="spellStart"/>
      <w:r w:rsidRPr="00F116BF">
        <w:rPr>
          <w:sz w:val="22"/>
          <w:lang w:val="en-US"/>
        </w:rPr>
        <w:t>Sobolev</w:t>
      </w:r>
      <w:proofErr w:type="spellEnd"/>
      <w:r w:rsidRPr="00F116BF">
        <w:rPr>
          <w:sz w:val="22"/>
          <w:lang w:val="en-US"/>
        </w:rPr>
        <w:t xml:space="preserve"> N.A., Russo B.IU. </w:t>
      </w:r>
      <w:proofErr w:type="spellStart"/>
      <w:r w:rsidRPr="00F116BF">
        <w:rPr>
          <w:sz w:val="22"/>
          <w:lang w:val="en-US"/>
        </w:rPr>
        <w:t>Startovye</w:t>
      </w:r>
      <w:proofErr w:type="spellEnd"/>
      <w:r w:rsidRPr="00F116BF">
        <w:rPr>
          <w:sz w:val="22"/>
          <w:lang w:val="en-US"/>
        </w:rPr>
        <w:t xml:space="preserve"> </w:t>
      </w:r>
      <w:proofErr w:type="spellStart"/>
      <w:r w:rsidRPr="00F116BF">
        <w:rPr>
          <w:sz w:val="22"/>
          <w:lang w:val="en-US"/>
        </w:rPr>
        <w:t>pozitsii</w:t>
      </w:r>
      <w:proofErr w:type="spellEnd"/>
      <w:r w:rsidRPr="00F116BF">
        <w:rPr>
          <w:sz w:val="22"/>
          <w:lang w:val="en-US"/>
        </w:rPr>
        <w:t xml:space="preserve"> </w:t>
      </w:r>
      <w:proofErr w:type="spellStart"/>
      <w:r w:rsidRPr="00F116BF">
        <w:rPr>
          <w:sz w:val="22"/>
          <w:lang w:val="en-US"/>
        </w:rPr>
        <w:t>Ekologicheskoy</w:t>
      </w:r>
      <w:proofErr w:type="spellEnd"/>
      <w:r w:rsidRPr="00F116BF">
        <w:rPr>
          <w:sz w:val="22"/>
          <w:lang w:val="en-US"/>
        </w:rPr>
        <w:t xml:space="preserve"> </w:t>
      </w:r>
      <w:proofErr w:type="spellStart"/>
      <w:r w:rsidRPr="00F116BF">
        <w:rPr>
          <w:sz w:val="22"/>
          <w:lang w:val="en-US"/>
        </w:rPr>
        <w:t>Seti</w:t>
      </w:r>
      <w:proofErr w:type="spellEnd"/>
      <w:r w:rsidRPr="00F116BF">
        <w:rPr>
          <w:sz w:val="22"/>
          <w:lang w:val="en-US"/>
        </w:rPr>
        <w:t xml:space="preserve"> </w:t>
      </w:r>
      <w:proofErr w:type="spellStart"/>
      <w:r w:rsidRPr="00F116BF">
        <w:rPr>
          <w:sz w:val="22"/>
          <w:lang w:val="en-US"/>
        </w:rPr>
        <w:t>Severnoy</w:t>
      </w:r>
      <w:proofErr w:type="spellEnd"/>
      <w:r w:rsidRPr="00F116BF">
        <w:rPr>
          <w:sz w:val="22"/>
          <w:lang w:val="en-US"/>
        </w:rPr>
        <w:t xml:space="preserve"> </w:t>
      </w:r>
      <w:proofErr w:type="spellStart"/>
      <w:r w:rsidRPr="00F116BF">
        <w:rPr>
          <w:sz w:val="22"/>
          <w:lang w:val="en-US"/>
        </w:rPr>
        <w:t>Evrazii</w:t>
      </w:r>
      <w:proofErr w:type="spellEnd"/>
      <w:r w:rsidRPr="00F116BF">
        <w:rPr>
          <w:sz w:val="22"/>
          <w:lang w:val="en-US"/>
        </w:rPr>
        <w:t xml:space="preserve">: </w:t>
      </w:r>
      <w:proofErr w:type="spellStart"/>
      <w:r w:rsidRPr="00F116BF">
        <w:rPr>
          <w:sz w:val="22"/>
          <w:lang w:val="en-US"/>
        </w:rPr>
        <w:t>rabochaya</w:t>
      </w:r>
      <w:proofErr w:type="spellEnd"/>
      <w:r w:rsidRPr="00F116BF">
        <w:rPr>
          <w:sz w:val="22"/>
          <w:lang w:val="en-US"/>
        </w:rPr>
        <w:t xml:space="preserve"> </w:t>
      </w:r>
      <w:proofErr w:type="spellStart"/>
      <w:r w:rsidRPr="00F116BF">
        <w:rPr>
          <w:sz w:val="22"/>
          <w:lang w:val="en-US"/>
        </w:rPr>
        <w:t>gipoteza</w:t>
      </w:r>
      <w:proofErr w:type="spellEnd"/>
      <w:r w:rsidRPr="00F116BF">
        <w:rPr>
          <w:sz w:val="22"/>
          <w:lang w:val="en-US"/>
        </w:rPr>
        <w:t xml:space="preserve"> // </w:t>
      </w:r>
      <w:proofErr w:type="spellStart"/>
      <w:r w:rsidRPr="00F116BF">
        <w:rPr>
          <w:sz w:val="22"/>
          <w:lang w:val="en-US"/>
        </w:rPr>
        <w:t>Predposylki</w:t>
      </w:r>
      <w:proofErr w:type="spellEnd"/>
      <w:r w:rsidRPr="00F116BF">
        <w:rPr>
          <w:sz w:val="22"/>
          <w:lang w:val="en-US"/>
        </w:rPr>
        <w:t xml:space="preserve"> </w:t>
      </w:r>
      <w:proofErr w:type="spellStart"/>
      <w:r w:rsidRPr="00F116BF">
        <w:rPr>
          <w:sz w:val="22"/>
          <w:lang w:val="en-US"/>
        </w:rPr>
        <w:t>i</w:t>
      </w:r>
      <w:proofErr w:type="spellEnd"/>
      <w:r w:rsidRPr="00F116BF">
        <w:rPr>
          <w:sz w:val="22"/>
          <w:lang w:val="en-US"/>
        </w:rPr>
        <w:t xml:space="preserve"> </w:t>
      </w:r>
      <w:proofErr w:type="spellStart"/>
      <w:r w:rsidRPr="00F116BF">
        <w:rPr>
          <w:sz w:val="22"/>
          <w:lang w:val="en-US"/>
        </w:rPr>
        <w:t>perspektivy</w:t>
      </w:r>
      <w:proofErr w:type="spellEnd"/>
      <w:r w:rsidRPr="00F116BF">
        <w:rPr>
          <w:sz w:val="22"/>
          <w:lang w:val="en-US"/>
        </w:rPr>
        <w:t xml:space="preserve"> </w:t>
      </w:r>
      <w:proofErr w:type="spellStart"/>
      <w:r w:rsidRPr="00F116BF">
        <w:rPr>
          <w:sz w:val="22"/>
          <w:lang w:val="en-US"/>
        </w:rPr>
        <w:t>formirovaniya</w:t>
      </w:r>
      <w:proofErr w:type="spellEnd"/>
      <w:r w:rsidRPr="00F116BF">
        <w:rPr>
          <w:sz w:val="22"/>
          <w:lang w:val="en-US"/>
        </w:rPr>
        <w:t xml:space="preserve"> </w:t>
      </w:r>
      <w:proofErr w:type="spellStart"/>
      <w:r w:rsidRPr="00F116BF">
        <w:rPr>
          <w:sz w:val="22"/>
          <w:lang w:val="en-US"/>
        </w:rPr>
        <w:t>ekologicheskoy</w:t>
      </w:r>
      <w:proofErr w:type="spellEnd"/>
      <w:r w:rsidRPr="00F116BF">
        <w:rPr>
          <w:sz w:val="22"/>
          <w:lang w:val="en-US"/>
        </w:rPr>
        <w:t xml:space="preserve"> </w:t>
      </w:r>
      <w:proofErr w:type="spellStart"/>
      <w:r w:rsidRPr="00F116BF">
        <w:rPr>
          <w:sz w:val="22"/>
          <w:lang w:val="en-US"/>
        </w:rPr>
        <w:t>seti</w:t>
      </w:r>
      <w:proofErr w:type="spellEnd"/>
      <w:r w:rsidRPr="00F116BF">
        <w:rPr>
          <w:sz w:val="22"/>
          <w:lang w:val="en-US"/>
        </w:rPr>
        <w:t xml:space="preserve"> </w:t>
      </w:r>
      <w:proofErr w:type="spellStart"/>
      <w:r w:rsidRPr="00F116BF">
        <w:rPr>
          <w:sz w:val="22"/>
          <w:lang w:val="en-US"/>
        </w:rPr>
        <w:t>Severnoy</w:t>
      </w:r>
      <w:proofErr w:type="spellEnd"/>
      <w:r w:rsidRPr="00F116BF">
        <w:rPr>
          <w:sz w:val="22"/>
          <w:lang w:val="en-US"/>
        </w:rPr>
        <w:t xml:space="preserve"> </w:t>
      </w:r>
      <w:proofErr w:type="spellStart"/>
      <w:r w:rsidRPr="00F116BF">
        <w:rPr>
          <w:sz w:val="22"/>
          <w:lang w:val="en-US"/>
        </w:rPr>
        <w:t>Evrazii</w:t>
      </w:r>
      <w:proofErr w:type="spellEnd"/>
      <w:r w:rsidRPr="00F116BF">
        <w:rPr>
          <w:sz w:val="22"/>
          <w:lang w:val="en-US"/>
        </w:rPr>
        <w:t xml:space="preserve">. </w:t>
      </w:r>
      <w:proofErr w:type="spellStart"/>
      <w:r w:rsidRPr="00F116BF">
        <w:rPr>
          <w:sz w:val="22"/>
          <w:lang w:val="en-US"/>
        </w:rPr>
        <w:t>Okhrana</w:t>
      </w:r>
      <w:proofErr w:type="spellEnd"/>
      <w:r w:rsidRPr="00F116BF">
        <w:rPr>
          <w:sz w:val="22"/>
          <w:lang w:val="en-US"/>
        </w:rPr>
        <w:t xml:space="preserve"> </w:t>
      </w:r>
      <w:proofErr w:type="spellStart"/>
      <w:r w:rsidRPr="00F116BF">
        <w:rPr>
          <w:sz w:val="22"/>
          <w:lang w:val="en-US"/>
        </w:rPr>
        <w:t>zhivoy</w:t>
      </w:r>
      <w:proofErr w:type="spellEnd"/>
      <w:r w:rsidRPr="00F116BF">
        <w:rPr>
          <w:sz w:val="22"/>
          <w:lang w:val="en-US"/>
        </w:rPr>
        <w:t xml:space="preserve"> </w:t>
      </w:r>
      <w:proofErr w:type="spellStart"/>
      <w:r w:rsidRPr="00F116BF">
        <w:rPr>
          <w:sz w:val="22"/>
          <w:lang w:val="en-US"/>
        </w:rPr>
        <w:t>prirody</w:t>
      </w:r>
      <w:proofErr w:type="spellEnd"/>
      <w:r w:rsidRPr="00F116BF">
        <w:rPr>
          <w:sz w:val="22"/>
          <w:lang w:val="en-US"/>
        </w:rPr>
        <w:t xml:space="preserve">. </w:t>
      </w:r>
      <w:proofErr w:type="spellStart"/>
      <w:r w:rsidRPr="00F116BF">
        <w:rPr>
          <w:sz w:val="22"/>
          <w:lang w:val="en-US"/>
        </w:rPr>
        <w:t>Vypusk</w:t>
      </w:r>
      <w:proofErr w:type="spellEnd"/>
      <w:r w:rsidRPr="00F116BF">
        <w:rPr>
          <w:sz w:val="22"/>
          <w:lang w:val="en-US"/>
        </w:rPr>
        <w:t xml:space="preserve"> 1 (9). Nizhniy Novgorod, 1998. S. 22-31. (In Russian).</w:t>
      </w:r>
    </w:p>
    <w:p w:rsidR="005A0D71" w:rsidRPr="00F116BF" w:rsidRDefault="005A0D71" w:rsidP="005A0D71">
      <w:pPr>
        <w:rPr>
          <w:sz w:val="22"/>
          <w:lang w:val="en-US"/>
        </w:rPr>
      </w:pPr>
      <w:r w:rsidRPr="00F116BF">
        <w:rPr>
          <w:rFonts w:eastAsia="TimesNewRomanPSMT"/>
          <w:sz w:val="22"/>
          <w:lang w:val="en-US"/>
        </w:rPr>
        <w:t xml:space="preserve">36. </w:t>
      </w:r>
      <w:proofErr w:type="spellStart"/>
      <w:r w:rsidRPr="00F116BF">
        <w:rPr>
          <w:rFonts w:eastAsia="TimesNewRomanPSMT"/>
          <w:sz w:val="22"/>
          <w:lang w:val="en-US"/>
        </w:rPr>
        <w:t>Sobolev</w:t>
      </w:r>
      <w:proofErr w:type="spellEnd"/>
      <w:r w:rsidRPr="00F116BF">
        <w:rPr>
          <w:rFonts w:eastAsia="TimesNewRomanPSMT"/>
          <w:sz w:val="22"/>
          <w:lang w:val="en-US"/>
        </w:rPr>
        <w:t xml:space="preserve"> N.A. </w:t>
      </w:r>
      <w:proofErr w:type="spellStart"/>
      <w:r w:rsidRPr="00F116BF">
        <w:rPr>
          <w:sz w:val="22"/>
          <w:shd w:val="clear" w:color="auto" w:fill="FFFFFF"/>
          <w:lang w:val="en-US"/>
        </w:rPr>
        <w:t>Indikativnaya</w:t>
      </w:r>
      <w:proofErr w:type="spellEnd"/>
      <w:r w:rsidRPr="00F116BF">
        <w:rPr>
          <w:sz w:val="22"/>
          <w:shd w:val="clear" w:color="auto" w:fill="FFFFFF"/>
          <w:lang w:val="en-US"/>
        </w:rPr>
        <w:t xml:space="preserve"> </w:t>
      </w:r>
      <w:proofErr w:type="spellStart"/>
      <w:r w:rsidRPr="00F116BF">
        <w:rPr>
          <w:sz w:val="22"/>
          <w:shd w:val="clear" w:color="auto" w:fill="FFFFFF"/>
          <w:lang w:val="en-US"/>
        </w:rPr>
        <w:t>skhema</w:t>
      </w:r>
      <w:proofErr w:type="spellEnd"/>
      <w:r w:rsidRPr="00F116BF">
        <w:rPr>
          <w:sz w:val="22"/>
          <w:shd w:val="clear" w:color="auto" w:fill="FFFFFF"/>
          <w:lang w:val="en-US"/>
        </w:rPr>
        <w:t xml:space="preserve"> </w:t>
      </w:r>
      <w:proofErr w:type="spellStart"/>
      <w:r w:rsidRPr="00F116BF">
        <w:rPr>
          <w:sz w:val="22"/>
          <w:shd w:val="clear" w:color="auto" w:fill="FFFFFF"/>
          <w:lang w:val="en-US"/>
        </w:rPr>
        <w:t>Ekologicheskogo</w:t>
      </w:r>
      <w:proofErr w:type="spellEnd"/>
      <w:r w:rsidRPr="00F116BF">
        <w:rPr>
          <w:sz w:val="22"/>
          <w:shd w:val="clear" w:color="auto" w:fill="FFFFFF"/>
          <w:lang w:val="en-US"/>
        </w:rPr>
        <w:t xml:space="preserve"> </w:t>
      </w:r>
      <w:proofErr w:type="spellStart"/>
      <w:r w:rsidRPr="00F116BF">
        <w:rPr>
          <w:sz w:val="22"/>
          <w:shd w:val="clear" w:color="auto" w:fill="FFFFFF"/>
          <w:lang w:val="en-US"/>
        </w:rPr>
        <w:t>karkasa</w:t>
      </w:r>
      <w:proofErr w:type="spellEnd"/>
      <w:r w:rsidRPr="00F116BF">
        <w:rPr>
          <w:sz w:val="22"/>
          <w:shd w:val="clear" w:color="auto" w:fill="FFFFFF"/>
          <w:lang w:val="en-US"/>
        </w:rPr>
        <w:t xml:space="preserve"> </w:t>
      </w:r>
      <w:proofErr w:type="spellStart"/>
      <w:r w:rsidRPr="00F116BF">
        <w:rPr>
          <w:sz w:val="22"/>
          <w:shd w:val="clear" w:color="auto" w:fill="FFFFFF"/>
          <w:lang w:val="en-US"/>
        </w:rPr>
        <w:t>Rossii</w:t>
      </w:r>
      <w:proofErr w:type="spellEnd"/>
      <w:r w:rsidRPr="00F116BF">
        <w:rPr>
          <w:sz w:val="22"/>
          <w:shd w:val="clear" w:color="auto" w:fill="FFFFFF"/>
          <w:lang w:val="en-US"/>
        </w:rPr>
        <w:t xml:space="preserve"> </w:t>
      </w:r>
      <w:proofErr w:type="spellStart"/>
      <w:r w:rsidRPr="00F116BF">
        <w:rPr>
          <w:sz w:val="22"/>
          <w:shd w:val="clear" w:color="auto" w:fill="FFFFFF"/>
          <w:lang w:val="en-US"/>
        </w:rPr>
        <w:t>na</w:t>
      </w:r>
      <w:proofErr w:type="spellEnd"/>
      <w:r w:rsidRPr="00F116BF">
        <w:rPr>
          <w:sz w:val="22"/>
          <w:shd w:val="clear" w:color="auto" w:fill="FFFFFF"/>
          <w:lang w:val="en-US"/>
        </w:rPr>
        <w:t xml:space="preserve"> 1 </w:t>
      </w:r>
      <w:proofErr w:type="spellStart"/>
      <w:r w:rsidRPr="00F116BF">
        <w:rPr>
          <w:sz w:val="22"/>
          <w:shd w:val="clear" w:color="auto" w:fill="FFFFFF"/>
          <w:lang w:val="en-US"/>
        </w:rPr>
        <w:t>marta</w:t>
      </w:r>
      <w:proofErr w:type="spellEnd"/>
      <w:r w:rsidRPr="00F116BF">
        <w:rPr>
          <w:sz w:val="22"/>
          <w:shd w:val="clear" w:color="auto" w:fill="FFFFFF"/>
          <w:lang w:val="en-US"/>
        </w:rPr>
        <w:t xml:space="preserve"> 2019 </w:t>
      </w:r>
      <w:proofErr w:type="spellStart"/>
      <w:r w:rsidRPr="00F116BF">
        <w:rPr>
          <w:sz w:val="22"/>
          <w:shd w:val="clear" w:color="auto" w:fill="FFFFFF"/>
          <w:lang w:val="en-US"/>
        </w:rPr>
        <w:t>goda</w:t>
      </w:r>
      <w:proofErr w:type="spellEnd"/>
      <w:r w:rsidRPr="00F116BF">
        <w:rPr>
          <w:sz w:val="22"/>
          <w:shd w:val="clear" w:color="auto" w:fill="FFFFFF"/>
          <w:lang w:val="en-US"/>
        </w:rPr>
        <w:t xml:space="preserve"> </w:t>
      </w:r>
      <w:r w:rsidRPr="00F116BF">
        <w:rPr>
          <w:b/>
          <w:bCs/>
          <w:sz w:val="22"/>
          <w:lang w:val="en-US"/>
        </w:rPr>
        <w:t xml:space="preserve">// </w:t>
      </w:r>
      <w:proofErr w:type="spellStart"/>
      <w:r w:rsidRPr="00F116BF">
        <w:rPr>
          <w:bCs/>
          <w:sz w:val="22"/>
          <w:lang w:val="en-US"/>
        </w:rPr>
        <w:t>Materialy</w:t>
      </w:r>
      <w:proofErr w:type="spellEnd"/>
      <w:r w:rsidRPr="00F116BF">
        <w:rPr>
          <w:b/>
          <w:bCs/>
          <w:sz w:val="22"/>
          <w:lang w:val="en-US"/>
        </w:rPr>
        <w:t xml:space="preserve"> </w:t>
      </w:r>
      <w:r w:rsidRPr="00F116BF">
        <w:rPr>
          <w:sz w:val="22"/>
          <w:lang w:val="en-US"/>
        </w:rPr>
        <w:t xml:space="preserve">VII </w:t>
      </w:r>
      <w:proofErr w:type="spellStart"/>
      <w:r w:rsidRPr="00F116BF">
        <w:rPr>
          <w:sz w:val="22"/>
          <w:lang w:val="en-US"/>
        </w:rPr>
        <w:t>estestvenno-nauchnykh</w:t>
      </w:r>
      <w:proofErr w:type="spellEnd"/>
      <w:r w:rsidRPr="00F116BF">
        <w:rPr>
          <w:sz w:val="22"/>
          <w:lang w:val="en-US"/>
        </w:rPr>
        <w:t xml:space="preserve"> </w:t>
      </w:r>
      <w:proofErr w:type="spellStart"/>
      <w:r w:rsidRPr="00F116BF">
        <w:rPr>
          <w:sz w:val="22"/>
          <w:lang w:val="en-US"/>
        </w:rPr>
        <w:t>chteniy</w:t>
      </w:r>
      <w:proofErr w:type="spellEnd"/>
      <w:r w:rsidRPr="00F116BF">
        <w:rPr>
          <w:sz w:val="22"/>
          <w:lang w:val="en-US"/>
        </w:rPr>
        <w:t xml:space="preserve"> </w:t>
      </w:r>
      <w:proofErr w:type="spellStart"/>
      <w:r w:rsidRPr="00F116BF">
        <w:rPr>
          <w:sz w:val="22"/>
          <w:lang w:val="en-US"/>
        </w:rPr>
        <w:t>imeni</w:t>
      </w:r>
      <w:proofErr w:type="spellEnd"/>
      <w:r w:rsidRPr="00F116BF">
        <w:rPr>
          <w:sz w:val="22"/>
          <w:lang w:val="en-US"/>
        </w:rPr>
        <w:t xml:space="preserve"> </w:t>
      </w:r>
      <w:proofErr w:type="spellStart"/>
      <w:r w:rsidRPr="00F116BF">
        <w:rPr>
          <w:sz w:val="22"/>
          <w:lang w:val="en-US"/>
        </w:rPr>
        <w:t>akademika</w:t>
      </w:r>
      <w:proofErr w:type="spellEnd"/>
      <w:r w:rsidRPr="00F116BF">
        <w:rPr>
          <w:sz w:val="22"/>
          <w:lang w:val="en-US"/>
        </w:rPr>
        <w:t xml:space="preserve"> </w:t>
      </w:r>
      <w:proofErr w:type="spellStart"/>
      <w:r w:rsidRPr="00F116BF">
        <w:rPr>
          <w:sz w:val="22"/>
          <w:lang w:val="en-US"/>
        </w:rPr>
        <w:t>Fiodora</w:t>
      </w:r>
      <w:proofErr w:type="spellEnd"/>
      <w:r w:rsidRPr="00F116BF">
        <w:rPr>
          <w:sz w:val="22"/>
          <w:lang w:val="en-US"/>
        </w:rPr>
        <w:t xml:space="preserve"> </w:t>
      </w:r>
      <w:proofErr w:type="spellStart"/>
      <w:r w:rsidRPr="00F116BF">
        <w:rPr>
          <w:sz w:val="22"/>
          <w:lang w:val="en-US"/>
        </w:rPr>
        <w:t>Petrovicha</w:t>
      </w:r>
      <w:proofErr w:type="spellEnd"/>
      <w:r w:rsidRPr="00F116BF">
        <w:rPr>
          <w:sz w:val="22"/>
          <w:lang w:val="en-US"/>
        </w:rPr>
        <w:t xml:space="preserve"> </w:t>
      </w:r>
      <w:proofErr w:type="spellStart"/>
      <w:r w:rsidRPr="00F116BF">
        <w:rPr>
          <w:sz w:val="22"/>
          <w:lang w:val="en-US"/>
        </w:rPr>
        <w:t>Savarenskogo</w:t>
      </w:r>
      <w:proofErr w:type="spellEnd"/>
      <w:r w:rsidRPr="00F116BF">
        <w:rPr>
          <w:sz w:val="22"/>
          <w:lang w:val="en-US"/>
        </w:rPr>
        <w:t xml:space="preserve">. </w:t>
      </w:r>
      <w:proofErr w:type="spellStart"/>
      <w:r w:rsidRPr="00F116BF">
        <w:rPr>
          <w:sz w:val="22"/>
          <w:lang w:val="en-US"/>
        </w:rPr>
        <w:t>Gorokhovets</w:t>
      </w:r>
      <w:proofErr w:type="spellEnd"/>
      <w:r w:rsidRPr="00F116BF">
        <w:rPr>
          <w:sz w:val="22"/>
          <w:lang w:val="en-US"/>
        </w:rPr>
        <w:t xml:space="preserve">: SKTS </w:t>
      </w:r>
      <w:proofErr w:type="spellStart"/>
      <w:r w:rsidRPr="00F116BF">
        <w:rPr>
          <w:sz w:val="22"/>
          <w:lang w:val="en-US"/>
        </w:rPr>
        <w:t>im</w:t>
      </w:r>
      <w:proofErr w:type="spellEnd"/>
      <w:r w:rsidRPr="00F116BF">
        <w:rPr>
          <w:sz w:val="22"/>
          <w:lang w:val="en-US"/>
        </w:rPr>
        <w:t xml:space="preserve">. P. P. </w:t>
      </w:r>
      <w:proofErr w:type="spellStart"/>
      <w:r w:rsidRPr="00F116BF">
        <w:rPr>
          <w:sz w:val="22"/>
          <w:lang w:val="en-US"/>
        </w:rPr>
        <w:t>Bulygina</w:t>
      </w:r>
      <w:proofErr w:type="spellEnd"/>
      <w:r w:rsidRPr="00F116BF">
        <w:rPr>
          <w:sz w:val="22"/>
          <w:lang w:val="en-US"/>
        </w:rPr>
        <w:t xml:space="preserve">; </w:t>
      </w:r>
      <w:proofErr w:type="spellStart"/>
      <w:r w:rsidRPr="00F116BF">
        <w:rPr>
          <w:sz w:val="22"/>
          <w:lang w:val="en-US"/>
        </w:rPr>
        <w:t>Izd-vo</w:t>
      </w:r>
      <w:proofErr w:type="spellEnd"/>
      <w:r w:rsidRPr="00F116BF">
        <w:rPr>
          <w:sz w:val="22"/>
          <w:lang w:val="en-US"/>
        </w:rPr>
        <w:t xml:space="preserve"> </w:t>
      </w:r>
      <w:proofErr w:type="spellStart"/>
      <w:r w:rsidRPr="00F116BF">
        <w:rPr>
          <w:sz w:val="22"/>
          <w:lang w:val="en-US"/>
        </w:rPr>
        <w:t>Tsentra</w:t>
      </w:r>
      <w:proofErr w:type="spellEnd"/>
      <w:r w:rsidRPr="00F116BF">
        <w:rPr>
          <w:sz w:val="22"/>
          <w:lang w:val="en-US"/>
        </w:rPr>
        <w:t xml:space="preserve"> </w:t>
      </w:r>
      <w:proofErr w:type="spellStart"/>
      <w:r w:rsidRPr="00F116BF">
        <w:rPr>
          <w:sz w:val="22"/>
          <w:lang w:val="en-US"/>
        </w:rPr>
        <w:t>okhrany</w:t>
      </w:r>
      <w:proofErr w:type="spellEnd"/>
      <w:r w:rsidRPr="00F116BF">
        <w:rPr>
          <w:sz w:val="22"/>
          <w:lang w:val="en-US"/>
        </w:rPr>
        <w:t xml:space="preserve"> </w:t>
      </w:r>
      <w:proofErr w:type="spellStart"/>
      <w:r w:rsidRPr="00F116BF">
        <w:rPr>
          <w:sz w:val="22"/>
          <w:lang w:val="en-US"/>
        </w:rPr>
        <w:t>dikoy</w:t>
      </w:r>
      <w:proofErr w:type="spellEnd"/>
      <w:r w:rsidRPr="00F116BF">
        <w:rPr>
          <w:sz w:val="22"/>
          <w:lang w:val="en-US"/>
        </w:rPr>
        <w:t xml:space="preserve"> </w:t>
      </w:r>
      <w:proofErr w:type="spellStart"/>
      <w:r w:rsidRPr="00F116BF">
        <w:rPr>
          <w:sz w:val="22"/>
          <w:lang w:val="en-US"/>
        </w:rPr>
        <w:t>prirody</w:t>
      </w:r>
      <w:proofErr w:type="spellEnd"/>
      <w:r w:rsidRPr="00F116BF">
        <w:rPr>
          <w:sz w:val="22"/>
          <w:lang w:val="en-US"/>
        </w:rPr>
        <w:t>, 2019. S. 54-61. (In Russian).</w:t>
      </w:r>
    </w:p>
    <w:p w:rsidR="005A0D71" w:rsidRPr="00F116BF" w:rsidRDefault="005A0D71" w:rsidP="005A0D71">
      <w:pPr>
        <w:rPr>
          <w:sz w:val="22"/>
          <w:lang w:val="en-US"/>
        </w:rPr>
      </w:pPr>
      <w:r w:rsidRPr="00F116BF">
        <w:rPr>
          <w:sz w:val="22"/>
          <w:shd w:val="clear" w:color="auto" w:fill="FFFFFF"/>
          <w:lang w:val="en-US"/>
        </w:rPr>
        <w:t xml:space="preserve">37. </w:t>
      </w:r>
      <w:proofErr w:type="spellStart"/>
      <w:r w:rsidRPr="00F116BF">
        <w:rPr>
          <w:iCs/>
          <w:sz w:val="22"/>
          <w:lang w:val="en-US"/>
        </w:rPr>
        <w:t>Volkova</w:t>
      </w:r>
      <w:proofErr w:type="spellEnd"/>
      <w:r w:rsidRPr="00F116BF">
        <w:rPr>
          <w:iCs/>
          <w:sz w:val="22"/>
          <w:lang w:val="en-US"/>
        </w:rPr>
        <w:t xml:space="preserve"> L.B., </w:t>
      </w:r>
      <w:proofErr w:type="spellStart"/>
      <w:r w:rsidRPr="00F116BF">
        <w:rPr>
          <w:sz w:val="22"/>
          <w:lang w:val="en-US"/>
        </w:rPr>
        <w:t>Sobolev</w:t>
      </w:r>
      <w:proofErr w:type="spellEnd"/>
      <w:r w:rsidRPr="00F116BF">
        <w:rPr>
          <w:sz w:val="22"/>
          <w:lang w:val="en-US"/>
        </w:rPr>
        <w:t xml:space="preserve"> N.A. </w:t>
      </w:r>
      <w:proofErr w:type="spellStart"/>
      <w:r w:rsidRPr="00F116BF">
        <w:rPr>
          <w:sz w:val="22"/>
          <w:lang w:val="en-US"/>
        </w:rPr>
        <w:t>Kachestvennaya</w:t>
      </w:r>
      <w:proofErr w:type="spellEnd"/>
      <w:r w:rsidRPr="00F116BF">
        <w:rPr>
          <w:sz w:val="22"/>
          <w:lang w:val="en-US"/>
        </w:rPr>
        <w:t xml:space="preserve"> </w:t>
      </w:r>
      <w:proofErr w:type="spellStart"/>
      <w:r w:rsidRPr="00F116BF">
        <w:rPr>
          <w:sz w:val="22"/>
          <w:lang w:val="en-US"/>
        </w:rPr>
        <w:t>otsenka</w:t>
      </w:r>
      <w:proofErr w:type="spellEnd"/>
      <w:r w:rsidRPr="00F116BF">
        <w:rPr>
          <w:sz w:val="22"/>
          <w:lang w:val="en-US"/>
        </w:rPr>
        <w:t xml:space="preserve"> </w:t>
      </w:r>
      <w:proofErr w:type="spellStart"/>
      <w:r w:rsidRPr="00F116BF">
        <w:rPr>
          <w:sz w:val="22"/>
          <w:lang w:val="en-US"/>
        </w:rPr>
        <w:t>biologicheskogo</w:t>
      </w:r>
      <w:proofErr w:type="spellEnd"/>
      <w:r w:rsidRPr="00F116BF">
        <w:rPr>
          <w:sz w:val="22"/>
          <w:lang w:val="en-US"/>
        </w:rPr>
        <w:t xml:space="preserve"> </w:t>
      </w:r>
      <w:proofErr w:type="spellStart"/>
      <w:r w:rsidRPr="00F116BF">
        <w:rPr>
          <w:sz w:val="22"/>
          <w:lang w:val="en-US"/>
        </w:rPr>
        <w:t>raznoobraziya</w:t>
      </w:r>
      <w:proofErr w:type="spellEnd"/>
      <w:r w:rsidRPr="00F116BF">
        <w:rPr>
          <w:sz w:val="22"/>
          <w:lang w:val="en-US"/>
        </w:rPr>
        <w:t xml:space="preserve"> </w:t>
      </w:r>
      <w:proofErr w:type="spellStart"/>
      <w:r w:rsidRPr="00F116BF">
        <w:rPr>
          <w:sz w:val="22"/>
          <w:lang w:val="en-US"/>
        </w:rPr>
        <w:t>na</w:t>
      </w:r>
      <w:proofErr w:type="spellEnd"/>
      <w:r w:rsidRPr="00F116BF">
        <w:rPr>
          <w:sz w:val="22"/>
          <w:lang w:val="en-US"/>
        </w:rPr>
        <w:t xml:space="preserve"> </w:t>
      </w:r>
      <w:proofErr w:type="spellStart"/>
      <w:r w:rsidRPr="00F116BF">
        <w:rPr>
          <w:sz w:val="22"/>
          <w:lang w:val="en-US"/>
        </w:rPr>
        <w:t>urbanizirovannykh</w:t>
      </w:r>
      <w:proofErr w:type="spellEnd"/>
      <w:r w:rsidRPr="00F116BF">
        <w:rPr>
          <w:sz w:val="22"/>
          <w:lang w:val="en-US"/>
        </w:rPr>
        <w:t xml:space="preserve"> </w:t>
      </w:r>
      <w:proofErr w:type="spellStart"/>
      <w:r w:rsidRPr="00F116BF">
        <w:rPr>
          <w:sz w:val="22"/>
          <w:lang w:val="en-US"/>
        </w:rPr>
        <w:t>territoriyakh</w:t>
      </w:r>
      <w:proofErr w:type="spellEnd"/>
      <w:r w:rsidRPr="00F116BF">
        <w:rPr>
          <w:sz w:val="22"/>
          <w:lang w:val="en-US"/>
        </w:rPr>
        <w:t xml:space="preserve"> (</w:t>
      </w:r>
      <w:proofErr w:type="spellStart"/>
      <w:r w:rsidRPr="00F116BF">
        <w:rPr>
          <w:sz w:val="22"/>
          <w:lang w:val="en-US"/>
        </w:rPr>
        <w:t>na</w:t>
      </w:r>
      <w:proofErr w:type="spellEnd"/>
      <w:r w:rsidRPr="00F116BF">
        <w:rPr>
          <w:sz w:val="22"/>
          <w:lang w:val="en-US"/>
        </w:rPr>
        <w:t xml:space="preserve"> </w:t>
      </w:r>
      <w:proofErr w:type="spellStart"/>
      <w:r w:rsidRPr="00F116BF">
        <w:rPr>
          <w:sz w:val="22"/>
          <w:lang w:val="en-US"/>
        </w:rPr>
        <w:t>primere</w:t>
      </w:r>
      <w:proofErr w:type="spellEnd"/>
      <w:r w:rsidRPr="00F116BF">
        <w:rPr>
          <w:sz w:val="22"/>
          <w:lang w:val="en-US"/>
        </w:rPr>
        <w:t xml:space="preserve"> </w:t>
      </w:r>
      <w:proofErr w:type="spellStart"/>
      <w:r w:rsidRPr="00F116BF">
        <w:rPr>
          <w:sz w:val="22"/>
          <w:lang w:val="en-US"/>
        </w:rPr>
        <w:t>Moskvy</w:t>
      </w:r>
      <w:proofErr w:type="spellEnd"/>
      <w:r w:rsidRPr="00F116BF">
        <w:rPr>
          <w:sz w:val="22"/>
          <w:lang w:val="en-US"/>
        </w:rPr>
        <w:t>)</w:t>
      </w:r>
      <w:r w:rsidRPr="00F116BF">
        <w:rPr>
          <w:b/>
          <w:bCs/>
          <w:sz w:val="22"/>
          <w:lang w:val="en-US"/>
        </w:rPr>
        <w:t xml:space="preserve"> </w:t>
      </w:r>
      <w:r w:rsidRPr="00F116BF">
        <w:rPr>
          <w:bCs/>
          <w:sz w:val="22"/>
          <w:lang w:val="en-US"/>
        </w:rPr>
        <w:t xml:space="preserve">// </w:t>
      </w:r>
      <w:proofErr w:type="spellStart"/>
      <w:r w:rsidRPr="00F116BF">
        <w:rPr>
          <w:bCs/>
          <w:sz w:val="22"/>
          <w:lang w:val="en-US"/>
        </w:rPr>
        <w:t>Problemy</w:t>
      </w:r>
      <w:proofErr w:type="spellEnd"/>
      <w:r w:rsidRPr="00F116BF">
        <w:rPr>
          <w:bCs/>
          <w:sz w:val="22"/>
          <w:lang w:val="en-US"/>
        </w:rPr>
        <w:t xml:space="preserve"> </w:t>
      </w:r>
      <w:proofErr w:type="spellStart"/>
      <w:r w:rsidRPr="00F116BF">
        <w:rPr>
          <w:bCs/>
          <w:sz w:val="22"/>
          <w:lang w:val="en-US"/>
        </w:rPr>
        <w:t>antropogennoy</w:t>
      </w:r>
      <w:proofErr w:type="spellEnd"/>
      <w:r w:rsidRPr="00F116BF">
        <w:rPr>
          <w:bCs/>
          <w:sz w:val="22"/>
          <w:lang w:val="en-US"/>
        </w:rPr>
        <w:t xml:space="preserve"> </w:t>
      </w:r>
      <w:proofErr w:type="spellStart"/>
      <w:r w:rsidRPr="00F116BF">
        <w:rPr>
          <w:bCs/>
          <w:sz w:val="22"/>
          <w:lang w:val="en-US"/>
        </w:rPr>
        <w:t>transformatsii</w:t>
      </w:r>
      <w:proofErr w:type="spellEnd"/>
      <w:r w:rsidRPr="00F116BF">
        <w:rPr>
          <w:bCs/>
          <w:sz w:val="22"/>
          <w:lang w:val="en-US"/>
        </w:rPr>
        <w:t xml:space="preserve"> </w:t>
      </w:r>
      <w:proofErr w:type="spellStart"/>
      <w:r w:rsidRPr="00F116BF">
        <w:rPr>
          <w:bCs/>
          <w:sz w:val="22"/>
          <w:lang w:val="en-US"/>
        </w:rPr>
        <w:t>prirodnoy</w:t>
      </w:r>
      <w:proofErr w:type="spellEnd"/>
      <w:r w:rsidRPr="00F116BF">
        <w:rPr>
          <w:bCs/>
          <w:sz w:val="22"/>
          <w:lang w:val="en-US"/>
        </w:rPr>
        <w:t xml:space="preserve"> </w:t>
      </w:r>
      <w:proofErr w:type="spellStart"/>
      <w:r w:rsidRPr="00F116BF">
        <w:rPr>
          <w:bCs/>
          <w:sz w:val="22"/>
          <w:lang w:val="en-US"/>
        </w:rPr>
        <w:t>sredy</w:t>
      </w:r>
      <w:proofErr w:type="spellEnd"/>
      <w:r w:rsidRPr="00F116BF">
        <w:rPr>
          <w:bCs/>
          <w:sz w:val="22"/>
          <w:lang w:val="en-US"/>
        </w:rPr>
        <w:t xml:space="preserve">. </w:t>
      </w:r>
      <w:proofErr w:type="spellStart"/>
      <w:r w:rsidRPr="00F116BF">
        <w:rPr>
          <w:bCs/>
          <w:sz w:val="22"/>
          <w:lang w:val="en-US"/>
        </w:rPr>
        <w:t>Materialy</w:t>
      </w:r>
      <w:proofErr w:type="spellEnd"/>
      <w:r w:rsidRPr="00F116BF">
        <w:rPr>
          <w:bCs/>
          <w:sz w:val="22"/>
          <w:lang w:val="en-US"/>
        </w:rPr>
        <w:t xml:space="preserve"> </w:t>
      </w:r>
      <w:proofErr w:type="spellStart"/>
      <w:r w:rsidRPr="00F116BF">
        <w:rPr>
          <w:bCs/>
          <w:sz w:val="22"/>
          <w:lang w:val="en-US"/>
        </w:rPr>
        <w:t>mezhdunar</w:t>
      </w:r>
      <w:proofErr w:type="spellEnd"/>
      <w:r w:rsidRPr="00F116BF">
        <w:rPr>
          <w:bCs/>
          <w:sz w:val="22"/>
          <w:lang w:val="en-US"/>
        </w:rPr>
        <w:t xml:space="preserve">. </w:t>
      </w:r>
      <w:proofErr w:type="spellStart"/>
      <w:r w:rsidRPr="00F116BF">
        <w:rPr>
          <w:bCs/>
          <w:sz w:val="22"/>
          <w:lang w:val="en-US"/>
        </w:rPr>
        <w:t>konf</w:t>
      </w:r>
      <w:proofErr w:type="spellEnd"/>
      <w:r w:rsidRPr="00F116BF">
        <w:rPr>
          <w:bCs/>
          <w:sz w:val="22"/>
          <w:lang w:val="en-US"/>
        </w:rPr>
        <w:t xml:space="preserve">. (14-15 </w:t>
      </w:r>
      <w:proofErr w:type="spellStart"/>
      <w:r w:rsidRPr="00F116BF">
        <w:rPr>
          <w:bCs/>
          <w:sz w:val="22"/>
          <w:lang w:val="en-US"/>
        </w:rPr>
        <w:t>noyabria</w:t>
      </w:r>
      <w:proofErr w:type="spellEnd"/>
      <w:r w:rsidRPr="00F116BF">
        <w:rPr>
          <w:bCs/>
          <w:sz w:val="22"/>
          <w:lang w:val="en-US"/>
        </w:rPr>
        <w:t xml:space="preserve"> 2019 g.) / pod red.  S.A. </w:t>
      </w:r>
      <w:proofErr w:type="spellStart"/>
      <w:r w:rsidRPr="00F116BF">
        <w:rPr>
          <w:bCs/>
          <w:sz w:val="22"/>
          <w:lang w:val="en-US"/>
        </w:rPr>
        <w:t>Buzmakova</w:t>
      </w:r>
      <w:proofErr w:type="spellEnd"/>
      <w:r w:rsidRPr="00F116BF">
        <w:rPr>
          <w:bCs/>
          <w:sz w:val="22"/>
          <w:lang w:val="en-US"/>
        </w:rPr>
        <w:t xml:space="preserve">. Perm’: Perm. </w:t>
      </w:r>
      <w:proofErr w:type="spellStart"/>
      <w:r w:rsidRPr="00F116BF">
        <w:rPr>
          <w:bCs/>
          <w:sz w:val="22"/>
          <w:lang w:val="en-US"/>
        </w:rPr>
        <w:t>gos</w:t>
      </w:r>
      <w:proofErr w:type="spellEnd"/>
      <w:r w:rsidRPr="00F116BF">
        <w:rPr>
          <w:bCs/>
          <w:sz w:val="22"/>
          <w:lang w:val="en-US"/>
        </w:rPr>
        <w:t xml:space="preserve">. </w:t>
      </w:r>
      <w:proofErr w:type="spellStart"/>
      <w:r w:rsidRPr="00F116BF">
        <w:rPr>
          <w:bCs/>
          <w:sz w:val="22"/>
          <w:lang w:val="en-US"/>
        </w:rPr>
        <w:t>nats</w:t>
      </w:r>
      <w:proofErr w:type="spellEnd"/>
      <w:r w:rsidRPr="00F116BF">
        <w:rPr>
          <w:bCs/>
          <w:sz w:val="22"/>
          <w:lang w:val="en-US"/>
        </w:rPr>
        <w:t xml:space="preserve">. </w:t>
      </w:r>
      <w:proofErr w:type="spellStart"/>
      <w:r w:rsidRPr="00F116BF">
        <w:rPr>
          <w:bCs/>
          <w:sz w:val="22"/>
          <w:lang w:val="en-US"/>
        </w:rPr>
        <w:t>issled</w:t>
      </w:r>
      <w:proofErr w:type="spellEnd"/>
      <w:r w:rsidRPr="00F116BF">
        <w:rPr>
          <w:bCs/>
          <w:sz w:val="22"/>
          <w:lang w:val="en-US"/>
        </w:rPr>
        <w:t>. un-t, 2019. S. 11-14.</w:t>
      </w:r>
      <w:r w:rsidRPr="00F116BF">
        <w:rPr>
          <w:sz w:val="22"/>
          <w:lang w:val="en-US"/>
        </w:rPr>
        <w:t xml:space="preserve"> (In Russian).</w:t>
      </w:r>
    </w:p>
    <w:p w:rsidR="005A0D71" w:rsidRPr="00F116BF" w:rsidRDefault="005A0D71" w:rsidP="005A0D71">
      <w:pPr>
        <w:rPr>
          <w:sz w:val="22"/>
          <w:shd w:val="clear" w:color="auto" w:fill="FFFFFF"/>
          <w:lang w:val="en-US"/>
        </w:rPr>
      </w:pPr>
      <w:r w:rsidRPr="00F116BF">
        <w:rPr>
          <w:sz w:val="22"/>
          <w:shd w:val="clear" w:color="auto" w:fill="FFFFFF"/>
          <w:lang w:val="en-US"/>
        </w:rPr>
        <w:t>38. MacArthur R. H., Wilson E. O. The theory of island biogeography. — Princeton: Princeton Univ. Press, 1967. — 293 p.</w:t>
      </w:r>
    </w:p>
    <w:p w:rsidR="005A0D71" w:rsidRPr="00F116BF" w:rsidRDefault="005A0D71" w:rsidP="005A0D71">
      <w:pPr>
        <w:rPr>
          <w:sz w:val="22"/>
          <w:shd w:val="clear" w:color="auto" w:fill="FFFFFF"/>
          <w:lang w:val="en-US"/>
        </w:rPr>
      </w:pPr>
      <w:r w:rsidRPr="00F116BF">
        <w:rPr>
          <w:sz w:val="22"/>
          <w:shd w:val="clear" w:color="auto" w:fill="FFFFFF"/>
          <w:lang w:val="en-US"/>
        </w:rPr>
        <w:t xml:space="preserve">39. </w:t>
      </w:r>
      <w:proofErr w:type="spellStart"/>
      <w:r w:rsidRPr="00F116BF">
        <w:rPr>
          <w:sz w:val="22"/>
          <w:shd w:val="clear" w:color="auto" w:fill="FFFFFF"/>
          <w:lang w:val="en-US"/>
        </w:rPr>
        <w:t>Pianka</w:t>
      </w:r>
      <w:proofErr w:type="spellEnd"/>
      <w:r w:rsidRPr="00F116BF">
        <w:rPr>
          <w:sz w:val="22"/>
          <w:shd w:val="clear" w:color="auto" w:fill="FFFFFF"/>
          <w:lang w:val="en-US"/>
        </w:rPr>
        <w:t xml:space="preserve"> E.R. 1974. </w:t>
      </w:r>
      <w:r w:rsidRPr="00F116BF">
        <w:rPr>
          <w:rStyle w:val="a4"/>
          <w:rFonts w:cs="Times New Roman"/>
          <w:i w:val="0"/>
          <w:iCs w:val="0"/>
          <w:sz w:val="22"/>
          <w:shd w:val="clear" w:color="auto" w:fill="FFFFFF"/>
          <w:lang w:val="en-US"/>
        </w:rPr>
        <w:t>Evolutionary Ecology</w:t>
      </w:r>
      <w:r w:rsidRPr="00F116BF">
        <w:rPr>
          <w:sz w:val="22"/>
          <w:shd w:val="clear" w:color="auto" w:fill="FFFFFF"/>
          <w:lang w:val="en-US"/>
        </w:rPr>
        <w:t>. First Edition. </w:t>
      </w:r>
      <w:r w:rsidRPr="00F116BF">
        <w:rPr>
          <w:rStyle w:val="a4"/>
          <w:rFonts w:cs="Times New Roman"/>
          <w:i w:val="0"/>
          <w:iCs w:val="0"/>
          <w:sz w:val="22"/>
          <w:shd w:val="clear" w:color="auto" w:fill="FFFFFF"/>
          <w:lang w:val="en-US"/>
        </w:rPr>
        <w:t>Harper</w:t>
      </w:r>
      <w:r w:rsidRPr="00F116BF">
        <w:rPr>
          <w:sz w:val="22"/>
          <w:shd w:val="clear" w:color="auto" w:fill="FFFFFF"/>
          <w:lang w:val="en-US"/>
        </w:rPr>
        <w:t> and </w:t>
      </w:r>
      <w:r w:rsidRPr="00F116BF">
        <w:rPr>
          <w:rStyle w:val="a4"/>
          <w:rFonts w:cs="Times New Roman"/>
          <w:i w:val="0"/>
          <w:iCs w:val="0"/>
          <w:sz w:val="22"/>
          <w:shd w:val="clear" w:color="auto" w:fill="FFFFFF"/>
          <w:lang w:val="en-US"/>
        </w:rPr>
        <w:t>Row</w:t>
      </w:r>
      <w:r w:rsidRPr="00F116BF">
        <w:rPr>
          <w:sz w:val="22"/>
          <w:shd w:val="clear" w:color="auto" w:fill="FFFFFF"/>
          <w:lang w:val="en-US"/>
        </w:rPr>
        <w:t>, </w:t>
      </w:r>
      <w:r w:rsidRPr="00F116BF">
        <w:rPr>
          <w:rStyle w:val="a4"/>
          <w:rFonts w:cs="Times New Roman"/>
          <w:i w:val="0"/>
          <w:iCs w:val="0"/>
          <w:sz w:val="22"/>
          <w:shd w:val="clear" w:color="auto" w:fill="FFFFFF"/>
          <w:lang w:val="en-US"/>
        </w:rPr>
        <w:t>New York</w:t>
      </w:r>
      <w:r w:rsidRPr="00F116BF">
        <w:rPr>
          <w:sz w:val="22"/>
          <w:shd w:val="clear" w:color="auto" w:fill="FFFFFF"/>
          <w:lang w:val="en-US"/>
        </w:rPr>
        <w:t>. 356 pp.</w:t>
      </w:r>
    </w:p>
    <w:p w:rsidR="005A0D71" w:rsidRPr="00F116BF" w:rsidRDefault="005A0D71" w:rsidP="005A0D71">
      <w:pPr>
        <w:rPr>
          <w:sz w:val="22"/>
          <w:lang w:val="en-US"/>
        </w:rPr>
      </w:pPr>
      <w:r w:rsidRPr="00F116BF">
        <w:rPr>
          <w:iCs/>
          <w:sz w:val="22"/>
          <w:lang w:val="en-US"/>
        </w:rPr>
        <w:t xml:space="preserve">40. </w:t>
      </w:r>
      <w:proofErr w:type="spellStart"/>
      <w:r w:rsidRPr="00F116BF">
        <w:rPr>
          <w:sz w:val="22"/>
          <w:shd w:val="clear" w:color="auto" w:fill="FFFFFF"/>
          <w:lang w:val="en-US"/>
        </w:rPr>
        <w:t>Tishkov</w:t>
      </w:r>
      <w:proofErr w:type="spellEnd"/>
      <w:r w:rsidRPr="00F116BF">
        <w:rPr>
          <w:sz w:val="22"/>
          <w:shd w:val="clear" w:color="auto" w:fill="FFFFFF"/>
          <w:lang w:val="en-US"/>
        </w:rPr>
        <w:t xml:space="preserve"> A.A. </w:t>
      </w:r>
      <w:proofErr w:type="spellStart"/>
      <w:r w:rsidRPr="00F116BF">
        <w:rPr>
          <w:sz w:val="22"/>
          <w:shd w:val="clear" w:color="auto" w:fill="FFFFFF"/>
          <w:lang w:val="en-US"/>
        </w:rPr>
        <w:t>Smena</w:t>
      </w:r>
      <w:proofErr w:type="spellEnd"/>
      <w:r w:rsidRPr="00F116BF">
        <w:rPr>
          <w:sz w:val="22"/>
          <w:shd w:val="clear" w:color="auto" w:fill="FFFFFF"/>
          <w:lang w:val="en-US"/>
        </w:rPr>
        <w:t xml:space="preserve"> paradigm v </w:t>
      </w:r>
      <w:proofErr w:type="spellStart"/>
      <w:r w:rsidRPr="00F116BF">
        <w:rPr>
          <w:sz w:val="22"/>
          <w:shd w:val="clear" w:color="auto" w:fill="FFFFFF"/>
          <w:lang w:val="en-US"/>
        </w:rPr>
        <w:t>biogeografii</w:t>
      </w:r>
      <w:proofErr w:type="spellEnd"/>
      <w:r w:rsidRPr="00F116BF">
        <w:rPr>
          <w:sz w:val="22"/>
          <w:shd w:val="clear" w:color="auto" w:fill="FFFFFF"/>
          <w:lang w:val="en-US"/>
        </w:rPr>
        <w:t xml:space="preserve"> // </w:t>
      </w:r>
      <w:proofErr w:type="spellStart"/>
      <w:r w:rsidRPr="00F116BF">
        <w:rPr>
          <w:sz w:val="22"/>
          <w:shd w:val="clear" w:color="auto" w:fill="FFFFFF"/>
          <w:lang w:val="en-US"/>
        </w:rPr>
        <w:t>Izvestiya</w:t>
      </w:r>
      <w:proofErr w:type="spellEnd"/>
      <w:r w:rsidRPr="00F116BF">
        <w:rPr>
          <w:sz w:val="22"/>
          <w:shd w:val="clear" w:color="auto" w:fill="FFFFFF"/>
          <w:lang w:val="en-US"/>
        </w:rPr>
        <w:t xml:space="preserve"> </w:t>
      </w:r>
      <w:proofErr w:type="spellStart"/>
      <w:r w:rsidRPr="00F116BF">
        <w:rPr>
          <w:sz w:val="22"/>
          <w:shd w:val="clear" w:color="auto" w:fill="FFFFFF"/>
          <w:lang w:val="en-US"/>
        </w:rPr>
        <w:t>Rossiyskoy</w:t>
      </w:r>
      <w:proofErr w:type="spellEnd"/>
      <w:r w:rsidRPr="00F116BF">
        <w:rPr>
          <w:sz w:val="22"/>
          <w:shd w:val="clear" w:color="auto" w:fill="FFFFFF"/>
          <w:lang w:val="en-US"/>
        </w:rPr>
        <w:t xml:space="preserve"> </w:t>
      </w:r>
      <w:proofErr w:type="spellStart"/>
      <w:r w:rsidRPr="00F116BF">
        <w:rPr>
          <w:sz w:val="22"/>
          <w:shd w:val="clear" w:color="auto" w:fill="FFFFFF"/>
          <w:lang w:val="en-US"/>
        </w:rPr>
        <w:t>akademii</w:t>
      </w:r>
      <w:proofErr w:type="spellEnd"/>
      <w:r w:rsidRPr="00F116BF">
        <w:rPr>
          <w:sz w:val="22"/>
          <w:shd w:val="clear" w:color="auto" w:fill="FFFFFF"/>
          <w:lang w:val="en-US"/>
        </w:rPr>
        <w:t xml:space="preserve"> </w:t>
      </w:r>
      <w:proofErr w:type="spellStart"/>
      <w:r w:rsidRPr="00F116BF">
        <w:rPr>
          <w:sz w:val="22"/>
          <w:shd w:val="clear" w:color="auto" w:fill="FFFFFF"/>
          <w:lang w:val="en-US"/>
        </w:rPr>
        <w:t>nauk</w:t>
      </w:r>
      <w:proofErr w:type="spellEnd"/>
      <w:r w:rsidRPr="00F116BF">
        <w:rPr>
          <w:sz w:val="22"/>
          <w:shd w:val="clear" w:color="auto" w:fill="FFFFFF"/>
          <w:lang w:val="en-US"/>
        </w:rPr>
        <w:t xml:space="preserve">, </w:t>
      </w:r>
      <w:proofErr w:type="spellStart"/>
      <w:r w:rsidRPr="00F116BF">
        <w:rPr>
          <w:sz w:val="22"/>
          <w:shd w:val="clear" w:color="auto" w:fill="FFFFFF"/>
          <w:lang w:val="en-US"/>
        </w:rPr>
        <w:t>seriya</w:t>
      </w:r>
      <w:proofErr w:type="spellEnd"/>
      <w:r w:rsidRPr="00F116BF">
        <w:rPr>
          <w:sz w:val="22"/>
          <w:shd w:val="clear" w:color="auto" w:fill="FFFFFF"/>
          <w:lang w:val="en-US"/>
        </w:rPr>
        <w:t xml:space="preserve"> </w:t>
      </w:r>
      <w:proofErr w:type="spellStart"/>
      <w:r w:rsidRPr="00F116BF">
        <w:rPr>
          <w:sz w:val="22"/>
          <w:shd w:val="clear" w:color="auto" w:fill="FFFFFF"/>
          <w:lang w:val="en-US"/>
        </w:rPr>
        <w:t>geograficheskaya</w:t>
      </w:r>
      <w:proofErr w:type="spellEnd"/>
      <w:r w:rsidRPr="00F116BF">
        <w:rPr>
          <w:sz w:val="22"/>
          <w:shd w:val="clear" w:color="auto" w:fill="FFFFFF"/>
          <w:lang w:val="en-US"/>
        </w:rPr>
        <w:t>. 1998, № 5. S. 83-94.</w:t>
      </w:r>
      <w:r w:rsidRPr="00F116BF">
        <w:rPr>
          <w:sz w:val="22"/>
          <w:lang w:val="en-US"/>
        </w:rPr>
        <w:t xml:space="preserve"> (In Russian).</w:t>
      </w:r>
    </w:p>
    <w:p w:rsidR="005A0D71" w:rsidRPr="00F116BF" w:rsidRDefault="005A0D71" w:rsidP="005A0D71">
      <w:pPr>
        <w:rPr>
          <w:sz w:val="22"/>
          <w:lang w:val="en-US"/>
        </w:rPr>
      </w:pPr>
      <w:r w:rsidRPr="00F116BF">
        <w:rPr>
          <w:bCs/>
          <w:sz w:val="22"/>
          <w:lang w:val="en-US"/>
        </w:rPr>
        <w:t xml:space="preserve">41. </w:t>
      </w:r>
      <w:proofErr w:type="spellStart"/>
      <w:r w:rsidRPr="00F116BF">
        <w:rPr>
          <w:bCs/>
          <w:sz w:val="22"/>
          <w:lang w:val="en-US"/>
        </w:rPr>
        <w:t>Sobolev</w:t>
      </w:r>
      <w:proofErr w:type="spellEnd"/>
      <w:r w:rsidRPr="00F116BF">
        <w:rPr>
          <w:bCs/>
          <w:sz w:val="22"/>
          <w:lang w:val="en-US"/>
        </w:rPr>
        <w:t xml:space="preserve"> N.A., </w:t>
      </w:r>
      <w:proofErr w:type="spellStart"/>
      <w:r w:rsidRPr="00F116BF">
        <w:rPr>
          <w:bCs/>
          <w:sz w:val="22"/>
          <w:lang w:val="en-US"/>
        </w:rPr>
        <w:t>Belonovskaya</w:t>
      </w:r>
      <w:proofErr w:type="spellEnd"/>
      <w:r w:rsidRPr="00F116BF">
        <w:rPr>
          <w:bCs/>
          <w:sz w:val="22"/>
          <w:lang w:val="en-US"/>
        </w:rPr>
        <w:t xml:space="preserve"> E.A., </w:t>
      </w:r>
      <w:proofErr w:type="spellStart"/>
      <w:r w:rsidRPr="00F116BF">
        <w:rPr>
          <w:bCs/>
          <w:sz w:val="22"/>
          <w:lang w:val="en-US"/>
        </w:rPr>
        <w:t>Titova</w:t>
      </w:r>
      <w:proofErr w:type="spellEnd"/>
      <w:r w:rsidRPr="00F116BF">
        <w:rPr>
          <w:bCs/>
          <w:sz w:val="22"/>
          <w:lang w:val="en-US"/>
        </w:rPr>
        <w:t xml:space="preserve"> S.V., </w:t>
      </w:r>
      <w:proofErr w:type="spellStart"/>
      <w:r w:rsidRPr="00F116BF">
        <w:rPr>
          <w:bCs/>
          <w:sz w:val="22"/>
          <w:lang w:val="en-US"/>
        </w:rPr>
        <w:t>Tishkov</w:t>
      </w:r>
      <w:proofErr w:type="spellEnd"/>
      <w:r w:rsidRPr="00F116BF">
        <w:rPr>
          <w:bCs/>
          <w:sz w:val="22"/>
          <w:lang w:val="en-US"/>
        </w:rPr>
        <w:t xml:space="preserve"> A.A. </w:t>
      </w:r>
      <w:proofErr w:type="spellStart"/>
      <w:r w:rsidRPr="00F116BF">
        <w:rPr>
          <w:bCs/>
          <w:sz w:val="22"/>
          <w:lang w:val="en-US"/>
        </w:rPr>
        <w:t>Razmery</w:t>
      </w:r>
      <w:proofErr w:type="spellEnd"/>
      <w:r w:rsidRPr="00F116BF">
        <w:rPr>
          <w:bCs/>
          <w:sz w:val="22"/>
          <w:lang w:val="en-US"/>
        </w:rPr>
        <w:t xml:space="preserve"> </w:t>
      </w:r>
      <w:proofErr w:type="spellStart"/>
      <w:r w:rsidRPr="00F116BF">
        <w:rPr>
          <w:bCs/>
          <w:sz w:val="22"/>
          <w:lang w:val="en-US"/>
        </w:rPr>
        <w:t>stepnykh</w:t>
      </w:r>
      <w:proofErr w:type="spellEnd"/>
      <w:r w:rsidRPr="00F116BF">
        <w:rPr>
          <w:bCs/>
          <w:sz w:val="22"/>
          <w:lang w:val="en-US"/>
        </w:rPr>
        <w:t xml:space="preserve"> </w:t>
      </w:r>
      <w:proofErr w:type="spellStart"/>
      <w:r w:rsidRPr="00F116BF">
        <w:rPr>
          <w:bCs/>
          <w:sz w:val="22"/>
          <w:lang w:val="en-US"/>
        </w:rPr>
        <w:t>zapovednikov</w:t>
      </w:r>
      <w:proofErr w:type="spellEnd"/>
      <w:r w:rsidRPr="00F116BF">
        <w:rPr>
          <w:bCs/>
          <w:sz w:val="22"/>
          <w:lang w:val="en-US"/>
        </w:rPr>
        <w:t xml:space="preserve"> </w:t>
      </w:r>
      <w:proofErr w:type="spellStart"/>
      <w:r w:rsidRPr="00F116BF">
        <w:rPr>
          <w:bCs/>
          <w:sz w:val="22"/>
          <w:lang w:val="en-US"/>
        </w:rPr>
        <w:t>i</w:t>
      </w:r>
      <w:proofErr w:type="spellEnd"/>
      <w:r w:rsidRPr="00F116BF">
        <w:rPr>
          <w:bCs/>
          <w:sz w:val="22"/>
          <w:lang w:val="en-US"/>
        </w:rPr>
        <w:t xml:space="preserve"> </w:t>
      </w:r>
      <w:proofErr w:type="spellStart"/>
      <w:r w:rsidRPr="00F116BF">
        <w:rPr>
          <w:bCs/>
          <w:sz w:val="22"/>
          <w:lang w:val="en-US"/>
        </w:rPr>
        <w:t>kharakternoe</w:t>
      </w:r>
      <w:proofErr w:type="spellEnd"/>
      <w:r w:rsidRPr="00F116BF">
        <w:rPr>
          <w:bCs/>
          <w:sz w:val="22"/>
          <w:lang w:val="en-US"/>
        </w:rPr>
        <w:t xml:space="preserve"> </w:t>
      </w:r>
      <w:proofErr w:type="spellStart"/>
      <w:r w:rsidRPr="00F116BF">
        <w:rPr>
          <w:bCs/>
          <w:sz w:val="22"/>
          <w:lang w:val="en-US"/>
        </w:rPr>
        <w:t>prostranstvo</w:t>
      </w:r>
      <w:proofErr w:type="spellEnd"/>
      <w:r w:rsidRPr="00F116BF">
        <w:rPr>
          <w:bCs/>
          <w:sz w:val="22"/>
          <w:lang w:val="en-US"/>
        </w:rPr>
        <w:t xml:space="preserve"> </w:t>
      </w:r>
      <w:proofErr w:type="spellStart"/>
      <w:r w:rsidRPr="00F116BF">
        <w:rPr>
          <w:bCs/>
          <w:sz w:val="22"/>
          <w:lang w:val="en-US"/>
        </w:rPr>
        <w:t>obitaniya</w:t>
      </w:r>
      <w:proofErr w:type="spellEnd"/>
      <w:r w:rsidRPr="00F116BF">
        <w:rPr>
          <w:bCs/>
          <w:sz w:val="22"/>
          <w:lang w:val="en-US"/>
        </w:rPr>
        <w:t xml:space="preserve"> </w:t>
      </w:r>
      <w:proofErr w:type="spellStart"/>
      <w:r w:rsidRPr="00F116BF">
        <w:rPr>
          <w:bCs/>
          <w:sz w:val="22"/>
          <w:lang w:val="en-US"/>
        </w:rPr>
        <w:t>populyatsiy</w:t>
      </w:r>
      <w:proofErr w:type="spellEnd"/>
      <w:r w:rsidRPr="00F116BF">
        <w:rPr>
          <w:bCs/>
          <w:sz w:val="22"/>
          <w:lang w:val="en-US"/>
        </w:rPr>
        <w:t xml:space="preserve"> </w:t>
      </w:r>
      <w:proofErr w:type="spellStart"/>
      <w:r w:rsidRPr="00F116BF">
        <w:rPr>
          <w:bCs/>
          <w:sz w:val="22"/>
          <w:lang w:val="en-US"/>
        </w:rPr>
        <w:t>razlichnykh</w:t>
      </w:r>
      <w:proofErr w:type="spellEnd"/>
      <w:r w:rsidRPr="00F116BF">
        <w:rPr>
          <w:bCs/>
          <w:sz w:val="22"/>
          <w:lang w:val="en-US"/>
        </w:rPr>
        <w:t xml:space="preserve"> </w:t>
      </w:r>
      <w:proofErr w:type="spellStart"/>
      <w:r w:rsidRPr="00F116BF">
        <w:rPr>
          <w:bCs/>
          <w:sz w:val="22"/>
          <w:lang w:val="en-US"/>
        </w:rPr>
        <w:t>vidov</w:t>
      </w:r>
      <w:proofErr w:type="spellEnd"/>
      <w:r w:rsidRPr="00F116BF">
        <w:rPr>
          <w:bCs/>
          <w:sz w:val="22"/>
          <w:lang w:val="en-US"/>
        </w:rPr>
        <w:t xml:space="preserve"> </w:t>
      </w:r>
      <w:proofErr w:type="spellStart"/>
      <w:r w:rsidRPr="00F116BF">
        <w:rPr>
          <w:bCs/>
          <w:sz w:val="22"/>
          <w:lang w:val="en-US"/>
        </w:rPr>
        <w:t>zhivykh</w:t>
      </w:r>
      <w:proofErr w:type="spellEnd"/>
      <w:r w:rsidRPr="00F116BF">
        <w:rPr>
          <w:bCs/>
          <w:sz w:val="22"/>
          <w:lang w:val="en-US"/>
        </w:rPr>
        <w:t xml:space="preserve"> </w:t>
      </w:r>
      <w:proofErr w:type="spellStart"/>
      <w:r w:rsidRPr="00F116BF">
        <w:rPr>
          <w:bCs/>
          <w:sz w:val="22"/>
          <w:lang w:val="en-US"/>
        </w:rPr>
        <w:t>organizmov</w:t>
      </w:r>
      <w:proofErr w:type="spellEnd"/>
      <w:r w:rsidRPr="00F116BF">
        <w:rPr>
          <w:bCs/>
          <w:sz w:val="22"/>
          <w:lang w:val="en-US"/>
        </w:rPr>
        <w:t xml:space="preserve"> // </w:t>
      </w:r>
      <w:proofErr w:type="spellStart"/>
      <w:r w:rsidRPr="00F116BF">
        <w:rPr>
          <w:bCs/>
          <w:sz w:val="22"/>
          <w:lang w:val="en-US"/>
        </w:rPr>
        <w:t>Voprosy</w:t>
      </w:r>
      <w:proofErr w:type="spellEnd"/>
      <w:r w:rsidRPr="00F116BF">
        <w:rPr>
          <w:bCs/>
          <w:sz w:val="22"/>
          <w:lang w:val="en-US"/>
        </w:rPr>
        <w:t xml:space="preserve"> </w:t>
      </w:r>
      <w:proofErr w:type="spellStart"/>
      <w:r w:rsidRPr="00F116BF">
        <w:rPr>
          <w:bCs/>
          <w:sz w:val="22"/>
          <w:lang w:val="en-US"/>
        </w:rPr>
        <w:t>stepevedeniya</w:t>
      </w:r>
      <w:proofErr w:type="spellEnd"/>
      <w:r w:rsidRPr="00F116BF">
        <w:rPr>
          <w:bCs/>
          <w:sz w:val="22"/>
          <w:lang w:val="en-US"/>
        </w:rPr>
        <w:t xml:space="preserve">. </w:t>
      </w:r>
      <w:proofErr w:type="spellStart"/>
      <w:r w:rsidRPr="00F116BF">
        <w:rPr>
          <w:bCs/>
          <w:sz w:val="22"/>
          <w:lang w:val="en-US"/>
        </w:rPr>
        <w:t>Nomer</w:t>
      </w:r>
      <w:proofErr w:type="spellEnd"/>
      <w:r w:rsidRPr="00F116BF">
        <w:rPr>
          <w:bCs/>
          <w:sz w:val="22"/>
          <w:lang w:val="en-US"/>
        </w:rPr>
        <w:t xml:space="preserve"> XV. Orenburg: IS </w:t>
      </w:r>
      <w:proofErr w:type="spellStart"/>
      <w:r w:rsidRPr="00F116BF">
        <w:rPr>
          <w:bCs/>
          <w:sz w:val="22"/>
          <w:lang w:val="en-US"/>
        </w:rPr>
        <w:t>UrO</w:t>
      </w:r>
      <w:proofErr w:type="spellEnd"/>
      <w:r w:rsidRPr="00F116BF">
        <w:rPr>
          <w:bCs/>
          <w:sz w:val="22"/>
          <w:lang w:val="en-US"/>
        </w:rPr>
        <w:t xml:space="preserve"> RAN, 2019. S. 303-310. </w:t>
      </w:r>
      <w:r w:rsidRPr="00F116BF">
        <w:rPr>
          <w:sz w:val="22"/>
          <w:lang w:val="en-US"/>
        </w:rPr>
        <w:t>(In Russian).</w:t>
      </w:r>
    </w:p>
    <w:p w:rsidR="005A0D71" w:rsidRPr="00F116BF" w:rsidRDefault="005A0D71" w:rsidP="005A0D71">
      <w:pPr>
        <w:rPr>
          <w:sz w:val="22"/>
          <w:lang w:val="en-US"/>
        </w:rPr>
      </w:pPr>
      <w:r w:rsidRPr="00F116BF">
        <w:rPr>
          <w:rFonts w:eastAsia="MyriadPro-Regular"/>
          <w:sz w:val="22"/>
          <w:lang w:val="es-ES"/>
        </w:rPr>
        <w:t>42. Sobolev N.A.</w:t>
      </w:r>
      <w:r w:rsidRPr="00F116BF">
        <w:rPr>
          <w:rFonts w:eastAsia="MyriadPro-Regular"/>
          <w:sz w:val="22"/>
          <w:lang w:val="en-US"/>
        </w:rPr>
        <w:t xml:space="preserve">, </w:t>
      </w:r>
      <w:r w:rsidRPr="00F116BF">
        <w:rPr>
          <w:rFonts w:eastAsia="MyriadPro-Regular"/>
          <w:sz w:val="22"/>
          <w:lang w:val="es-ES"/>
        </w:rPr>
        <w:t xml:space="preserve">Volkova L.B. </w:t>
      </w:r>
      <w:proofErr w:type="spellStart"/>
      <w:r w:rsidRPr="00F116BF">
        <w:rPr>
          <w:bCs/>
          <w:sz w:val="22"/>
          <w:lang w:val="en-US"/>
        </w:rPr>
        <w:t>Mesto</w:t>
      </w:r>
      <w:proofErr w:type="spellEnd"/>
      <w:r w:rsidRPr="00F116BF">
        <w:rPr>
          <w:bCs/>
          <w:sz w:val="22"/>
          <w:lang w:val="en-US"/>
        </w:rPr>
        <w:t xml:space="preserve"> </w:t>
      </w:r>
      <w:proofErr w:type="spellStart"/>
      <w:r w:rsidRPr="00F116BF">
        <w:rPr>
          <w:bCs/>
          <w:sz w:val="22"/>
          <w:lang w:val="en-US"/>
        </w:rPr>
        <w:t>lesnykh</w:t>
      </w:r>
      <w:proofErr w:type="spellEnd"/>
      <w:r w:rsidRPr="00F116BF">
        <w:rPr>
          <w:bCs/>
          <w:sz w:val="22"/>
          <w:lang w:val="en-US"/>
        </w:rPr>
        <w:t xml:space="preserve"> </w:t>
      </w:r>
      <w:proofErr w:type="spellStart"/>
      <w:r w:rsidRPr="00F116BF">
        <w:rPr>
          <w:bCs/>
          <w:sz w:val="22"/>
          <w:lang w:val="en-US"/>
        </w:rPr>
        <w:t>massivov</w:t>
      </w:r>
      <w:proofErr w:type="spellEnd"/>
      <w:r w:rsidRPr="00F116BF">
        <w:rPr>
          <w:bCs/>
          <w:sz w:val="22"/>
          <w:lang w:val="en-US"/>
        </w:rPr>
        <w:t xml:space="preserve"> v </w:t>
      </w:r>
      <w:proofErr w:type="spellStart"/>
      <w:r w:rsidRPr="00F116BF">
        <w:rPr>
          <w:bCs/>
          <w:sz w:val="22"/>
          <w:lang w:val="en-US"/>
        </w:rPr>
        <w:t>prirodnom</w:t>
      </w:r>
      <w:proofErr w:type="spellEnd"/>
      <w:r w:rsidRPr="00F116BF">
        <w:rPr>
          <w:bCs/>
          <w:sz w:val="22"/>
          <w:lang w:val="en-US"/>
        </w:rPr>
        <w:t xml:space="preserve"> </w:t>
      </w:r>
      <w:proofErr w:type="spellStart"/>
      <w:r w:rsidRPr="00F116BF">
        <w:rPr>
          <w:bCs/>
          <w:sz w:val="22"/>
          <w:lang w:val="en-US"/>
        </w:rPr>
        <w:t>karkase</w:t>
      </w:r>
      <w:proofErr w:type="spellEnd"/>
      <w:r w:rsidRPr="00F116BF">
        <w:rPr>
          <w:bCs/>
          <w:sz w:val="22"/>
          <w:lang w:val="en-US"/>
        </w:rPr>
        <w:t xml:space="preserve"> </w:t>
      </w:r>
      <w:proofErr w:type="spellStart"/>
      <w:r w:rsidRPr="00F116BF">
        <w:rPr>
          <w:bCs/>
          <w:sz w:val="22"/>
          <w:lang w:val="en-US"/>
        </w:rPr>
        <w:t>urbanizirovannykh</w:t>
      </w:r>
      <w:proofErr w:type="spellEnd"/>
      <w:r w:rsidRPr="00F116BF">
        <w:rPr>
          <w:bCs/>
          <w:sz w:val="22"/>
          <w:lang w:val="en-US"/>
        </w:rPr>
        <w:t xml:space="preserve"> </w:t>
      </w:r>
      <w:proofErr w:type="spellStart"/>
      <w:r w:rsidRPr="00F116BF">
        <w:rPr>
          <w:bCs/>
          <w:sz w:val="22"/>
          <w:lang w:val="en-US"/>
        </w:rPr>
        <w:t>territoriy</w:t>
      </w:r>
      <w:proofErr w:type="spellEnd"/>
      <w:r w:rsidRPr="00F116BF">
        <w:rPr>
          <w:bCs/>
          <w:sz w:val="22"/>
          <w:lang w:val="en-US"/>
        </w:rPr>
        <w:t xml:space="preserve"> // </w:t>
      </w:r>
      <w:proofErr w:type="spellStart"/>
      <w:r w:rsidRPr="00F116BF">
        <w:rPr>
          <w:bCs/>
          <w:sz w:val="22"/>
          <w:lang w:val="en-US"/>
        </w:rPr>
        <w:t>Aktual’nye</w:t>
      </w:r>
      <w:proofErr w:type="spellEnd"/>
      <w:r w:rsidRPr="00F116BF">
        <w:rPr>
          <w:bCs/>
          <w:sz w:val="22"/>
          <w:lang w:val="en-US"/>
        </w:rPr>
        <w:t xml:space="preserve"> </w:t>
      </w:r>
      <w:proofErr w:type="spellStart"/>
      <w:r w:rsidRPr="00F116BF">
        <w:rPr>
          <w:bCs/>
          <w:sz w:val="22"/>
          <w:lang w:val="en-US"/>
        </w:rPr>
        <w:t>problemy</w:t>
      </w:r>
      <w:proofErr w:type="spellEnd"/>
      <w:r w:rsidRPr="00F116BF">
        <w:rPr>
          <w:bCs/>
          <w:sz w:val="22"/>
          <w:lang w:val="en-US"/>
        </w:rPr>
        <w:t xml:space="preserve"> </w:t>
      </w:r>
      <w:proofErr w:type="spellStart"/>
      <w:r w:rsidRPr="00F116BF">
        <w:rPr>
          <w:bCs/>
          <w:sz w:val="22"/>
          <w:lang w:val="en-US"/>
        </w:rPr>
        <w:t>ekologii</w:t>
      </w:r>
      <w:proofErr w:type="spellEnd"/>
      <w:r w:rsidRPr="00F116BF">
        <w:rPr>
          <w:bCs/>
          <w:sz w:val="22"/>
          <w:lang w:val="en-US"/>
        </w:rPr>
        <w:t xml:space="preserve"> </w:t>
      </w:r>
      <w:proofErr w:type="spellStart"/>
      <w:r w:rsidRPr="00F116BF">
        <w:rPr>
          <w:bCs/>
          <w:sz w:val="22"/>
          <w:lang w:val="en-US"/>
        </w:rPr>
        <w:t>i</w:t>
      </w:r>
      <w:proofErr w:type="spellEnd"/>
      <w:r w:rsidRPr="00F116BF">
        <w:rPr>
          <w:bCs/>
          <w:sz w:val="22"/>
          <w:lang w:val="en-US"/>
        </w:rPr>
        <w:t xml:space="preserve"> </w:t>
      </w:r>
      <w:proofErr w:type="spellStart"/>
      <w:r w:rsidRPr="00F116BF">
        <w:rPr>
          <w:bCs/>
          <w:sz w:val="22"/>
          <w:lang w:val="en-US"/>
        </w:rPr>
        <w:t>prirodopol’zovaniya</w:t>
      </w:r>
      <w:proofErr w:type="spellEnd"/>
      <w:r w:rsidRPr="00F116BF">
        <w:rPr>
          <w:bCs/>
          <w:sz w:val="22"/>
          <w:lang w:val="en-US"/>
        </w:rPr>
        <w:t xml:space="preserve">: </w:t>
      </w:r>
      <w:proofErr w:type="spellStart"/>
      <w:r w:rsidRPr="00F116BF">
        <w:rPr>
          <w:bCs/>
          <w:sz w:val="22"/>
          <w:lang w:val="en-US"/>
        </w:rPr>
        <w:t>sbornik</w:t>
      </w:r>
      <w:proofErr w:type="spellEnd"/>
      <w:r w:rsidRPr="00F116BF">
        <w:rPr>
          <w:bCs/>
          <w:sz w:val="22"/>
          <w:lang w:val="en-US"/>
        </w:rPr>
        <w:t xml:space="preserve"> </w:t>
      </w:r>
      <w:proofErr w:type="spellStart"/>
      <w:r w:rsidRPr="00F116BF">
        <w:rPr>
          <w:bCs/>
          <w:sz w:val="22"/>
          <w:lang w:val="en-US"/>
        </w:rPr>
        <w:t>nauchnykh</w:t>
      </w:r>
      <w:proofErr w:type="spellEnd"/>
      <w:r w:rsidRPr="00F116BF">
        <w:rPr>
          <w:bCs/>
          <w:sz w:val="22"/>
          <w:lang w:val="en-US"/>
        </w:rPr>
        <w:t xml:space="preserve"> </w:t>
      </w:r>
      <w:proofErr w:type="spellStart"/>
      <w:r w:rsidRPr="00F116BF">
        <w:rPr>
          <w:bCs/>
          <w:sz w:val="22"/>
          <w:lang w:val="en-US"/>
        </w:rPr>
        <w:t>trudov</w:t>
      </w:r>
      <w:proofErr w:type="spellEnd"/>
      <w:r w:rsidRPr="00F116BF">
        <w:rPr>
          <w:bCs/>
          <w:sz w:val="22"/>
          <w:lang w:val="en-US"/>
        </w:rPr>
        <w:t xml:space="preserve"> XX </w:t>
      </w:r>
      <w:proofErr w:type="spellStart"/>
      <w:r w:rsidRPr="00F116BF">
        <w:rPr>
          <w:bCs/>
          <w:sz w:val="22"/>
          <w:lang w:val="en-US"/>
        </w:rPr>
        <w:t>Mezhdunarodnoy</w:t>
      </w:r>
      <w:proofErr w:type="spellEnd"/>
      <w:r w:rsidRPr="00F116BF">
        <w:rPr>
          <w:bCs/>
          <w:sz w:val="22"/>
          <w:lang w:val="en-US"/>
        </w:rPr>
        <w:t xml:space="preserve"> </w:t>
      </w:r>
      <w:proofErr w:type="spellStart"/>
      <w:r w:rsidRPr="00F116BF">
        <w:rPr>
          <w:bCs/>
          <w:sz w:val="22"/>
          <w:lang w:val="en-US"/>
        </w:rPr>
        <w:t>nauchno-prakticheskoy</w:t>
      </w:r>
      <w:proofErr w:type="spellEnd"/>
      <w:r w:rsidRPr="00F116BF">
        <w:rPr>
          <w:bCs/>
          <w:sz w:val="22"/>
          <w:lang w:val="en-US"/>
        </w:rPr>
        <w:t xml:space="preserve"> </w:t>
      </w:r>
      <w:proofErr w:type="spellStart"/>
      <w:r w:rsidRPr="00F116BF">
        <w:rPr>
          <w:bCs/>
          <w:sz w:val="22"/>
          <w:lang w:val="en-US"/>
        </w:rPr>
        <w:t>konferentsii</w:t>
      </w:r>
      <w:proofErr w:type="spellEnd"/>
      <w:r w:rsidRPr="00F116BF">
        <w:rPr>
          <w:bCs/>
          <w:sz w:val="22"/>
          <w:lang w:val="en-US"/>
        </w:rPr>
        <w:t xml:space="preserve">: v 2 t. </w:t>
      </w:r>
      <w:proofErr w:type="spellStart"/>
      <w:r w:rsidRPr="00F116BF">
        <w:rPr>
          <w:bCs/>
          <w:sz w:val="22"/>
          <w:lang w:val="en-US"/>
        </w:rPr>
        <w:t>Moskva</w:t>
      </w:r>
      <w:proofErr w:type="spellEnd"/>
      <w:r w:rsidRPr="00F116BF">
        <w:rPr>
          <w:bCs/>
          <w:sz w:val="22"/>
          <w:lang w:val="en-US"/>
        </w:rPr>
        <w:t xml:space="preserve">, 25-27 </w:t>
      </w:r>
      <w:proofErr w:type="spellStart"/>
      <w:r w:rsidRPr="00F116BF">
        <w:rPr>
          <w:bCs/>
          <w:sz w:val="22"/>
          <w:lang w:val="en-US"/>
        </w:rPr>
        <w:t>aprelya</w:t>
      </w:r>
      <w:proofErr w:type="spellEnd"/>
      <w:r w:rsidRPr="00F116BF">
        <w:rPr>
          <w:bCs/>
          <w:sz w:val="22"/>
          <w:lang w:val="en-US"/>
        </w:rPr>
        <w:t xml:space="preserve"> 2019 g. M.: RUDN, 2019. T. 2. S. 102-106.</w:t>
      </w:r>
      <w:r w:rsidRPr="00F116BF">
        <w:rPr>
          <w:sz w:val="22"/>
          <w:lang w:val="en-US"/>
        </w:rPr>
        <w:t xml:space="preserve"> (In Russian).</w:t>
      </w:r>
      <w:bookmarkStart w:id="2" w:name="_GoBack"/>
      <w:bookmarkEnd w:id="2"/>
    </w:p>
    <w:p w:rsidR="005A0D71" w:rsidRPr="005A0D71" w:rsidRDefault="005A0D71" w:rsidP="005A0D71">
      <w:pPr>
        <w:rPr>
          <w:sz w:val="22"/>
          <w:lang w:val="en-US"/>
        </w:rPr>
      </w:pPr>
    </w:p>
    <w:p w:rsidR="00BC2227" w:rsidRPr="00BC2227" w:rsidRDefault="00BC2227" w:rsidP="00BC2227">
      <w:pPr>
        <w:jc w:val="center"/>
        <w:rPr>
          <w:rFonts w:cs="Times New Roman"/>
          <w:i/>
          <w:szCs w:val="24"/>
        </w:rPr>
      </w:pPr>
      <w:r w:rsidRPr="00BC2227">
        <w:rPr>
          <w:rFonts w:cs="Times New Roman"/>
          <w:i/>
          <w:szCs w:val="24"/>
        </w:rPr>
        <w:t>Сведения об авторе</w:t>
      </w:r>
    </w:p>
    <w:p w:rsidR="00E10864" w:rsidRDefault="00BC2227">
      <w:pPr>
        <w:rPr>
          <w:sz w:val="22"/>
        </w:rPr>
      </w:pPr>
      <w:r w:rsidRPr="00BC2227">
        <w:rPr>
          <w:rFonts w:cs="Times New Roman"/>
          <w:color w:val="000000"/>
          <w:sz w:val="22"/>
          <w:szCs w:val="24"/>
          <w:highlight w:val="white"/>
        </w:rPr>
        <w:t>Соболев Николай А</w:t>
      </w:r>
      <w:r w:rsidRPr="00BC2227">
        <w:rPr>
          <w:rFonts w:cs="Times New Roman"/>
          <w:sz w:val="22"/>
          <w:szCs w:val="24"/>
          <w:highlight w:val="white"/>
        </w:rPr>
        <w:t>ндреевич, к.г.н., с.н.с</w:t>
      </w:r>
      <w:r w:rsidR="005A0D71">
        <w:rPr>
          <w:rFonts w:cs="Times New Roman"/>
          <w:sz w:val="22"/>
          <w:szCs w:val="24"/>
          <w:highlight w:val="white"/>
        </w:rPr>
        <w:t>.</w:t>
      </w:r>
      <w:r w:rsidRPr="00BC2227">
        <w:rPr>
          <w:rFonts w:cs="Times New Roman"/>
          <w:sz w:val="22"/>
          <w:szCs w:val="24"/>
          <w:highlight w:val="white"/>
        </w:rPr>
        <w:t xml:space="preserve"> лаборатории биогеографии Институт</w:t>
      </w:r>
      <w:r w:rsidR="00E10864">
        <w:rPr>
          <w:rFonts w:cs="Times New Roman"/>
          <w:sz w:val="22"/>
          <w:szCs w:val="24"/>
          <w:highlight w:val="white"/>
        </w:rPr>
        <w:t>а</w:t>
      </w:r>
      <w:r w:rsidRPr="00BC2227">
        <w:rPr>
          <w:rFonts w:cs="Times New Roman"/>
          <w:sz w:val="22"/>
          <w:szCs w:val="24"/>
          <w:highlight w:val="white"/>
        </w:rPr>
        <w:t xml:space="preserve"> географии </w:t>
      </w:r>
      <w:r w:rsidR="00E10864">
        <w:rPr>
          <w:rFonts w:cs="Times New Roman"/>
          <w:sz w:val="22"/>
          <w:szCs w:val="24"/>
          <w:highlight w:val="white"/>
        </w:rPr>
        <w:t>РАН</w:t>
      </w:r>
      <w:r w:rsidRPr="00BC2227">
        <w:rPr>
          <w:rFonts w:cs="Times New Roman"/>
          <w:sz w:val="22"/>
          <w:szCs w:val="24"/>
          <w:highlight w:val="white"/>
        </w:rPr>
        <w:t xml:space="preserve"> (ИГ РАН); тел.: 8 (910) 616-83-69; факс: 8 (495) 959-00-33; </w:t>
      </w:r>
      <w:r w:rsidRPr="00BC2227">
        <w:rPr>
          <w:rFonts w:cs="Times New Roman"/>
          <w:sz w:val="22"/>
          <w:szCs w:val="24"/>
          <w:lang w:val="en-US"/>
        </w:rPr>
        <w:t>e</w:t>
      </w:r>
      <w:r w:rsidRPr="00BC2227">
        <w:rPr>
          <w:rFonts w:cs="Times New Roman"/>
          <w:sz w:val="22"/>
          <w:szCs w:val="24"/>
        </w:rPr>
        <w:t>-</w:t>
      </w:r>
      <w:r w:rsidRPr="00BC2227">
        <w:rPr>
          <w:rFonts w:cs="Times New Roman"/>
          <w:sz w:val="22"/>
          <w:szCs w:val="24"/>
          <w:lang w:val="en-US"/>
        </w:rPr>
        <w:t>mail</w:t>
      </w:r>
      <w:r w:rsidRPr="00BC2227">
        <w:rPr>
          <w:rFonts w:cs="Times New Roman"/>
          <w:sz w:val="22"/>
          <w:szCs w:val="24"/>
          <w:shd w:val="clear" w:color="auto" w:fill="FFFFFF"/>
        </w:rPr>
        <w:t xml:space="preserve">: </w:t>
      </w:r>
      <w:proofErr w:type="spellStart"/>
      <w:r w:rsidRPr="00BC2227">
        <w:rPr>
          <w:sz w:val="22"/>
        </w:rPr>
        <w:t>sobolev_nikolas@igras.ru</w:t>
      </w:r>
      <w:proofErr w:type="spellEnd"/>
      <w:r w:rsidRPr="00BC2227">
        <w:rPr>
          <w:sz w:val="22"/>
        </w:rPr>
        <w:t>.</w:t>
      </w:r>
    </w:p>
    <w:p w:rsidR="00937238" w:rsidRDefault="00937238">
      <w:pPr>
        <w:rPr>
          <w:sz w:val="22"/>
        </w:rPr>
      </w:pPr>
    </w:p>
    <w:sectPr w:rsidR="00937238" w:rsidSect="00474DE2">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0A" w:rsidRDefault="0087720A" w:rsidP="00BC2227">
      <w:r>
        <w:separator/>
      </w:r>
    </w:p>
  </w:endnote>
  <w:endnote w:type="continuationSeparator" w:id="0">
    <w:p w:rsidR="0087720A" w:rsidRDefault="0087720A" w:rsidP="00BC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extBookC">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CC"/>
    <w:family w:val="auto"/>
    <w:notTrueType/>
    <w:pitch w:val="default"/>
    <w:sig w:usb0="00000203" w:usb1="08070000" w:usb2="00000010" w:usb3="00000000" w:csb0="00020005" w:csb1="00000000"/>
  </w:font>
  <w:font w:name="TimesNewRomanPSMT">
    <w:altName w:val="MS P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485"/>
      <w:docPartObj>
        <w:docPartGallery w:val="Page Numbers (Bottom of Page)"/>
        <w:docPartUnique/>
      </w:docPartObj>
    </w:sdtPr>
    <w:sdtContent>
      <w:p w:rsidR="00BC2227" w:rsidRDefault="00CC79E2">
        <w:pPr>
          <w:pStyle w:val="aa"/>
          <w:jc w:val="right"/>
        </w:pPr>
        <w:fldSimple w:instr=" PAGE   \* MERGEFORMAT ">
          <w:r w:rsidR="00F116BF">
            <w:rPr>
              <w:noProof/>
            </w:rPr>
            <w:t>10</w:t>
          </w:r>
        </w:fldSimple>
      </w:p>
    </w:sdtContent>
  </w:sdt>
  <w:p w:rsidR="00BC2227" w:rsidRDefault="00BC22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0A" w:rsidRDefault="0087720A" w:rsidP="00BC2227">
      <w:r>
        <w:separator/>
      </w:r>
    </w:p>
  </w:footnote>
  <w:footnote w:type="continuationSeparator" w:id="0">
    <w:p w:rsidR="0087720A" w:rsidRDefault="0087720A" w:rsidP="00BC2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578E"/>
    <w:multiLevelType w:val="hybridMultilevel"/>
    <w:tmpl w:val="98987956"/>
    <w:lvl w:ilvl="0" w:tplc="610C8198">
      <w:start w:val="1"/>
      <w:numFmt w:val="decimal"/>
      <w:lvlText w:val="%1."/>
      <w:lvlJc w:val="left"/>
      <w:pPr>
        <w:ind w:left="121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51AB2"/>
    <w:rsid w:val="0000100C"/>
    <w:rsid w:val="00002FE8"/>
    <w:rsid w:val="0003599D"/>
    <w:rsid w:val="00053DE0"/>
    <w:rsid w:val="000A5382"/>
    <w:rsid w:val="000C460D"/>
    <w:rsid w:val="000C5FAE"/>
    <w:rsid w:val="00115AAD"/>
    <w:rsid w:val="00125298"/>
    <w:rsid w:val="00134341"/>
    <w:rsid w:val="00152EF0"/>
    <w:rsid w:val="00163CDD"/>
    <w:rsid w:val="00164C98"/>
    <w:rsid w:val="001A12A9"/>
    <w:rsid w:val="001E09BB"/>
    <w:rsid w:val="001E1533"/>
    <w:rsid w:val="001F60D8"/>
    <w:rsid w:val="00202423"/>
    <w:rsid w:val="002208D6"/>
    <w:rsid w:val="00221117"/>
    <w:rsid w:val="00226592"/>
    <w:rsid w:val="0023345A"/>
    <w:rsid w:val="002578E1"/>
    <w:rsid w:val="00264CEC"/>
    <w:rsid w:val="0026573F"/>
    <w:rsid w:val="00285968"/>
    <w:rsid w:val="002F1AAF"/>
    <w:rsid w:val="0030749E"/>
    <w:rsid w:val="0031491C"/>
    <w:rsid w:val="00397752"/>
    <w:rsid w:val="003D5EC8"/>
    <w:rsid w:val="003E131D"/>
    <w:rsid w:val="0040784B"/>
    <w:rsid w:val="004114D6"/>
    <w:rsid w:val="00432228"/>
    <w:rsid w:val="00460413"/>
    <w:rsid w:val="004654DF"/>
    <w:rsid w:val="00474DE2"/>
    <w:rsid w:val="00483584"/>
    <w:rsid w:val="00492FCD"/>
    <w:rsid w:val="004975E4"/>
    <w:rsid w:val="004C3E65"/>
    <w:rsid w:val="004E531F"/>
    <w:rsid w:val="0050092C"/>
    <w:rsid w:val="0050390E"/>
    <w:rsid w:val="005338E1"/>
    <w:rsid w:val="0054445B"/>
    <w:rsid w:val="00571A5F"/>
    <w:rsid w:val="0059726F"/>
    <w:rsid w:val="005A0D71"/>
    <w:rsid w:val="005B0975"/>
    <w:rsid w:val="005E0809"/>
    <w:rsid w:val="005E0C82"/>
    <w:rsid w:val="005E48C8"/>
    <w:rsid w:val="005F276E"/>
    <w:rsid w:val="005F5B6F"/>
    <w:rsid w:val="00627E2D"/>
    <w:rsid w:val="00644B0A"/>
    <w:rsid w:val="00651B27"/>
    <w:rsid w:val="00675567"/>
    <w:rsid w:val="0068452D"/>
    <w:rsid w:val="00692E0B"/>
    <w:rsid w:val="006A7289"/>
    <w:rsid w:val="006C4223"/>
    <w:rsid w:val="007108CE"/>
    <w:rsid w:val="00711A2C"/>
    <w:rsid w:val="00727770"/>
    <w:rsid w:val="00776EBB"/>
    <w:rsid w:val="007A1C44"/>
    <w:rsid w:val="007B0869"/>
    <w:rsid w:val="007B1D04"/>
    <w:rsid w:val="00815D40"/>
    <w:rsid w:val="0083669B"/>
    <w:rsid w:val="00840C3E"/>
    <w:rsid w:val="00842C16"/>
    <w:rsid w:val="0087720A"/>
    <w:rsid w:val="008819E7"/>
    <w:rsid w:val="008B6DAD"/>
    <w:rsid w:val="008B7780"/>
    <w:rsid w:val="008C0A23"/>
    <w:rsid w:val="008E0385"/>
    <w:rsid w:val="00917FAB"/>
    <w:rsid w:val="00923118"/>
    <w:rsid w:val="00932BDD"/>
    <w:rsid w:val="00937238"/>
    <w:rsid w:val="009469D0"/>
    <w:rsid w:val="00951AB2"/>
    <w:rsid w:val="0096107B"/>
    <w:rsid w:val="00967000"/>
    <w:rsid w:val="00984E1A"/>
    <w:rsid w:val="009A25D4"/>
    <w:rsid w:val="009B5171"/>
    <w:rsid w:val="009F2DEC"/>
    <w:rsid w:val="00A06D67"/>
    <w:rsid w:val="00A07636"/>
    <w:rsid w:val="00A21086"/>
    <w:rsid w:val="00A22ED7"/>
    <w:rsid w:val="00A27998"/>
    <w:rsid w:val="00A50D49"/>
    <w:rsid w:val="00A72681"/>
    <w:rsid w:val="00AB2266"/>
    <w:rsid w:val="00AB36B1"/>
    <w:rsid w:val="00AB59C2"/>
    <w:rsid w:val="00AB7FF5"/>
    <w:rsid w:val="00AC20B0"/>
    <w:rsid w:val="00AC7590"/>
    <w:rsid w:val="00AF2215"/>
    <w:rsid w:val="00AF5A13"/>
    <w:rsid w:val="00B442C4"/>
    <w:rsid w:val="00B86F2F"/>
    <w:rsid w:val="00BB16C1"/>
    <w:rsid w:val="00BC2227"/>
    <w:rsid w:val="00BC574B"/>
    <w:rsid w:val="00BD3D34"/>
    <w:rsid w:val="00BF12BE"/>
    <w:rsid w:val="00C141BF"/>
    <w:rsid w:val="00C4280E"/>
    <w:rsid w:val="00C46EF5"/>
    <w:rsid w:val="00C57195"/>
    <w:rsid w:val="00C81D96"/>
    <w:rsid w:val="00CA393C"/>
    <w:rsid w:val="00CA4AB1"/>
    <w:rsid w:val="00CB77AC"/>
    <w:rsid w:val="00CC79E2"/>
    <w:rsid w:val="00CD6CB1"/>
    <w:rsid w:val="00CE7ECD"/>
    <w:rsid w:val="00D07E9A"/>
    <w:rsid w:val="00D1363A"/>
    <w:rsid w:val="00D15BE1"/>
    <w:rsid w:val="00D51D3F"/>
    <w:rsid w:val="00D61C79"/>
    <w:rsid w:val="00D8618E"/>
    <w:rsid w:val="00DA2FD5"/>
    <w:rsid w:val="00DC08BF"/>
    <w:rsid w:val="00DC0F1C"/>
    <w:rsid w:val="00DD3D13"/>
    <w:rsid w:val="00DD5BCD"/>
    <w:rsid w:val="00E10864"/>
    <w:rsid w:val="00E27377"/>
    <w:rsid w:val="00E35B1F"/>
    <w:rsid w:val="00E50948"/>
    <w:rsid w:val="00E626E8"/>
    <w:rsid w:val="00E73592"/>
    <w:rsid w:val="00E7378D"/>
    <w:rsid w:val="00E87D92"/>
    <w:rsid w:val="00E959C1"/>
    <w:rsid w:val="00EB1781"/>
    <w:rsid w:val="00EB2A7A"/>
    <w:rsid w:val="00EC00EA"/>
    <w:rsid w:val="00EC16B7"/>
    <w:rsid w:val="00EC4E5E"/>
    <w:rsid w:val="00EF6DB8"/>
    <w:rsid w:val="00F116BF"/>
    <w:rsid w:val="00F5625D"/>
    <w:rsid w:val="00F838C4"/>
    <w:rsid w:val="00F9706B"/>
    <w:rsid w:val="00FC6769"/>
    <w:rsid w:val="00FD44BF"/>
    <w:rsid w:val="00FE0FDC"/>
    <w:rsid w:val="00FE6169"/>
    <w:rsid w:val="00FE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D5"/>
    <w:pPr>
      <w:spacing w:after="0" w:line="240" w:lineRule="auto"/>
      <w:ind w:firstLine="709"/>
      <w:jc w:val="both"/>
    </w:pPr>
    <w:rPr>
      <w:rFonts w:ascii="Times New Roman" w:hAnsi="Times New Roman"/>
      <w:sz w:val="24"/>
    </w:rPr>
  </w:style>
  <w:style w:type="paragraph" w:styleId="1">
    <w:name w:val="heading 1"/>
    <w:basedOn w:val="a"/>
    <w:link w:val="10"/>
    <w:uiPriority w:val="9"/>
    <w:qFormat/>
    <w:rsid w:val="00163CD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25">
    <w:name w:val="A25"/>
    <w:uiPriority w:val="99"/>
    <w:rsid w:val="00152EF0"/>
    <w:rPr>
      <w:rFonts w:cs="TextBookC"/>
      <w:color w:val="000000"/>
      <w:sz w:val="19"/>
      <w:szCs w:val="19"/>
    </w:rPr>
  </w:style>
  <w:style w:type="paragraph" w:styleId="a3">
    <w:name w:val="List Paragraph"/>
    <w:basedOn w:val="a"/>
    <w:uiPriority w:val="34"/>
    <w:qFormat/>
    <w:rsid w:val="00DD3D13"/>
    <w:pPr>
      <w:ind w:left="720"/>
      <w:contextualSpacing/>
    </w:pPr>
  </w:style>
  <w:style w:type="character" w:styleId="a4">
    <w:name w:val="Emphasis"/>
    <w:basedOn w:val="a0"/>
    <w:uiPriority w:val="20"/>
    <w:qFormat/>
    <w:rsid w:val="00917FAB"/>
    <w:rPr>
      <w:i/>
      <w:iCs/>
    </w:rPr>
  </w:style>
  <w:style w:type="paragraph" w:customStyle="1" w:styleId="Default">
    <w:name w:val="Default"/>
    <w:rsid w:val="00C46EF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163CDD"/>
    <w:rPr>
      <w:color w:val="0000FF"/>
      <w:u w:val="single"/>
    </w:rPr>
  </w:style>
  <w:style w:type="character" w:customStyle="1" w:styleId="UnresolvedMention">
    <w:name w:val="Unresolved Mention"/>
    <w:basedOn w:val="a0"/>
    <w:uiPriority w:val="99"/>
    <w:semiHidden/>
    <w:unhideWhenUsed/>
    <w:rsid w:val="00163CDD"/>
    <w:rPr>
      <w:color w:val="605E5C"/>
      <w:shd w:val="clear" w:color="auto" w:fill="E1DFDD"/>
    </w:rPr>
  </w:style>
  <w:style w:type="character" w:customStyle="1" w:styleId="10">
    <w:name w:val="Заголовок 1 Знак"/>
    <w:basedOn w:val="a0"/>
    <w:link w:val="1"/>
    <w:uiPriority w:val="9"/>
    <w:rsid w:val="00163CDD"/>
    <w:rPr>
      <w:rFonts w:ascii="Times New Roman" w:eastAsia="Times New Roman" w:hAnsi="Times New Roman" w:cs="Times New Roman"/>
      <w:b/>
      <w:bCs/>
      <w:kern w:val="36"/>
      <w:sz w:val="48"/>
      <w:szCs w:val="48"/>
      <w:lang w:eastAsia="ru-RU"/>
    </w:rPr>
  </w:style>
  <w:style w:type="character" w:customStyle="1" w:styleId="b-material-headdate-day">
    <w:name w:val="b-material-head__date-day"/>
    <w:basedOn w:val="a0"/>
    <w:rsid w:val="00163CDD"/>
  </w:style>
  <w:style w:type="paragraph" w:styleId="a6">
    <w:name w:val="Balloon Text"/>
    <w:basedOn w:val="a"/>
    <w:link w:val="a7"/>
    <w:uiPriority w:val="99"/>
    <w:semiHidden/>
    <w:unhideWhenUsed/>
    <w:rsid w:val="00BC2227"/>
    <w:rPr>
      <w:rFonts w:ascii="Tahoma" w:hAnsi="Tahoma" w:cs="Tahoma"/>
      <w:sz w:val="16"/>
      <w:szCs w:val="16"/>
    </w:rPr>
  </w:style>
  <w:style w:type="character" w:customStyle="1" w:styleId="a7">
    <w:name w:val="Текст выноски Знак"/>
    <w:basedOn w:val="a0"/>
    <w:link w:val="a6"/>
    <w:uiPriority w:val="99"/>
    <w:semiHidden/>
    <w:rsid w:val="00BC2227"/>
    <w:rPr>
      <w:rFonts w:ascii="Tahoma" w:hAnsi="Tahoma" w:cs="Tahoma"/>
      <w:sz w:val="16"/>
      <w:szCs w:val="16"/>
    </w:rPr>
  </w:style>
  <w:style w:type="paragraph" w:styleId="a8">
    <w:name w:val="header"/>
    <w:basedOn w:val="a"/>
    <w:link w:val="a9"/>
    <w:uiPriority w:val="99"/>
    <w:semiHidden/>
    <w:unhideWhenUsed/>
    <w:rsid w:val="00BC2227"/>
    <w:pPr>
      <w:tabs>
        <w:tab w:val="center" w:pos="4677"/>
        <w:tab w:val="right" w:pos="9355"/>
      </w:tabs>
    </w:pPr>
  </w:style>
  <w:style w:type="character" w:customStyle="1" w:styleId="a9">
    <w:name w:val="Верхний колонтитул Знак"/>
    <w:basedOn w:val="a0"/>
    <w:link w:val="a8"/>
    <w:uiPriority w:val="99"/>
    <w:semiHidden/>
    <w:rsid w:val="00BC2227"/>
    <w:rPr>
      <w:rFonts w:ascii="Times New Roman" w:hAnsi="Times New Roman"/>
      <w:sz w:val="24"/>
    </w:rPr>
  </w:style>
  <w:style w:type="paragraph" w:styleId="aa">
    <w:name w:val="footer"/>
    <w:basedOn w:val="a"/>
    <w:link w:val="ab"/>
    <w:uiPriority w:val="99"/>
    <w:unhideWhenUsed/>
    <w:rsid w:val="00BC2227"/>
    <w:pPr>
      <w:tabs>
        <w:tab w:val="center" w:pos="4677"/>
        <w:tab w:val="right" w:pos="9355"/>
      </w:tabs>
    </w:pPr>
  </w:style>
  <w:style w:type="character" w:customStyle="1" w:styleId="ab">
    <w:name w:val="Нижний колонтитул Знак"/>
    <w:basedOn w:val="a0"/>
    <w:link w:val="aa"/>
    <w:uiPriority w:val="99"/>
    <w:rsid w:val="00BC222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88594645">
      <w:bodyDiv w:val="1"/>
      <w:marLeft w:val="0"/>
      <w:marRight w:val="0"/>
      <w:marTop w:val="0"/>
      <w:marBottom w:val="0"/>
      <w:divBdr>
        <w:top w:val="none" w:sz="0" w:space="0" w:color="auto"/>
        <w:left w:val="none" w:sz="0" w:space="0" w:color="auto"/>
        <w:bottom w:val="none" w:sz="0" w:space="0" w:color="auto"/>
        <w:right w:val="none" w:sz="0" w:space="0" w:color="auto"/>
      </w:divBdr>
    </w:div>
    <w:div w:id="2090616737">
      <w:bodyDiv w:val="1"/>
      <w:marLeft w:val="0"/>
      <w:marRight w:val="0"/>
      <w:marTop w:val="0"/>
      <w:marBottom w:val="0"/>
      <w:divBdr>
        <w:top w:val="none" w:sz="0" w:space="0" w:color="auto"/>
        <w:left w:val="none" w:sz="0" w:space="0" w:color="auto"/>
        <w:bottom w:val="none" w:sz="0" w:space="0" w:color="auto"/>
        <w:right w:val="none" w:sz="0" w:space="0" w:color="auto"/>
      </w:divBdr>
      <w:divsChild>
        <w:div w:id="727193851">
          <w:marLeft w:val="0"/>
          <w:marRight w:val="0"/>
          <w:marTop w:val="100"/>
          <w:marBottom w:val="0"/>
          <w:divBdr>
            <w:top w:val="none" w:sz="0" w:space="0" w:color="auto"/>
            <w:left w:val="none" w:sz="0" w:space="0" w:color="auto"/>
            <w:bottom w:val="none" w:sz="0" w:space="0" w:color="auto"/>
            <w:right w:val="none" w:sz="0" w:space="0" w:color="auto"/>
          </w:divBdr>
        </w:div>
        <w:div w:id="177104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doc/Treaties/1992/06/19920605%2008-44%20PM/Ch_XXVII_08p.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5888</Words>
  <Characters>33566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Соболев</dc:creator>
  <cp:lastModifiedBy>лю</cp:lastModifiedBy>
  <cp:revision>9</cp:revision>
  <dcterms:created xsi:type="dcterms:W3CDTF">2020-02-20T14:36:00Z</dcterms:created>
  <dcterms:modified xsi:type="dcterms:W3CDTF">2020-02-21T15:31:00Z</dcterms:modified>
</cp:coreProperties>
</file>